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21" w:rsidRDefault="004E6421">
      <w:pPr>
        <w:pStyle w:val="Titre2"/>
        <w:ind w:left="-567"/>
      </w:pPr>
      <w:r>
        <w:tab/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371"/>
      </w:tblGrid>
      <w:tr w:rsidR="004E6421">
        <w:tc>
          <w:tcPr>
            <w:tcW w:w="2978" w:type="dxa"/>
          </w:tcPr>
          <w:p w:rsidR="004E6421" w:rsidRDefault="004E6421">
            <w:pPr>
              <w:pStyle w:val="Titre2"/>
            </w:pPr>
            <w:r>
              <w:object w:dxaOrig="8221" w:dyaOrig="65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pt;height:107pt" o:ole="" fillcolor="window">
                  <v:imagedata r:id="rId8" o:title=""/>
                </v:shape>
                <o:OLEObject Type="Embed" ProgID="MSDraw" ShapeID="_x0000_i1025" DrawAspect="Content" ObjectID="_1548565130" r:id="rId9">
                  <o:FieldCodes>\* MERGEFORMAT</o:FieldCodes>
                </o:OLEObject>
              </w:object>
            </w:r>
          </w:p>
        </w:tc>
        <w:tc>
          <w:tcPr>
            <w:tcW w:w="7371" w:type="dxa"/>
          </w:tcPr>
          <w:p w:rsidR="004E6421" w:rsidRDefault="004E6421">
            <w:pPr>
              <w:pStyle w:val="Titre2"/>
              <w:rPr>
                <w:rFonts w:ascii="Monotype Corsiva" w:hAnsi="Monotype Corsiva"/>
                <w:b/>
                <w:i/>
                <w:sz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u w:val="wave"/>
              </w:rPr>
              <w:t>Proposition de stage pour un(e) étudiant(e) de niveau</w:t>
            </w:r>
            <w:r>
              <w:rPr>
                <w:rFonts w:ascii="Monotype Corsiva" w:hAnsi="Monotype Corsiva"/>
                <w:b/>
                <w:i/>
                <w:sz w:val="36"/>
              </w:rPr>
              <w:t> :</w:t>
            </w:r>
          </w:p>
          <w:p w:rsidR="004E6421" w:rsidRDefault="004E6421"/>
          <w:p w:rsidR="004E6421" w:rsidRDefault="00E911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Elève-Ingénieur 5A ou M2</w:t>
            </w:r>
          </w:p>
          <w:p w:rsidR="004E6421" w:rsidRDefault="004E6421">
            <w:pPr>
              <w:jc w:val="center"/>
              <w:rPr>
                <w:b/>
                <w:sz w:val="32"/>
              </w:rPr>
            </w:pPr>
          </w:p>
          <w:p w:rsidR="004E6421" w:rsidRDefault="004E6421" w:rsidP="00FE12FB">
            <w:pPr>
              <w:jc w:val="center"/>
            </w:pPr>
            <w:r>
              <w:rPr>
                <w:b/>
                <w:sz w:val="32"/>
              </w:rPr>
              <w:t xml:space="preserve">Stage n° </w:t>
            </w:r>
            <w:r w:rsidR="00FE12FB">
              <w:rPr>
                <w:b/>
                <w:sz w:val="32"/>
              </w:rPr>
              <w:t>18</w:t>
            </w:r>
          </w:p>
        </w:tc>
      </w:tr>
    </w:tbl>
    <w:p w:rsidR="004E6421" w:rsidRDefault="004E6421">
      <w:pPr>
        <w:ind w:left="-567"/>
        <w:rPr>
          <w:b/>
          <w:sz w:val="16"/>
        </w:rPr>
      </w:pPr>
      <w:r>
        <w:tab/>
      </w: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sz w:val="12"/>
        </w:rPr>
      </w:pP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1"/>
            <w:enabled/>
            <w:calcOnExit w:val="0"/>
            <w:textInput>
              <w:default w:val="Intitulé / thème du stage"/>
            </w:textInput>
          </w:ffData>
        </w:fldChar>
      </w:r>
      <w:bookmarkStart w:id="0" w:name="Texte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Intitulé / thème du stage</w:t>
      </w:r>
      <w:r>
        <w:rPr>
          <w:b/>
          <w:sz w:val="28"/>
        </w:rPr>
        <w:fldChar w:fldCharType="end"/>
      </w:r>
      <w:bookmarkEnd w:id="0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E91129">
        <w:rPr>
          <w:b/>
          <w:noProof/>
          <w:sz w:val="28"/>
        </w:rPr>
        <w:t>Bilan quantitatif des</w:t>
      </w:r>
      <w:r w:rsidR="00507845">
        <w:rPr>
          <w:b/>
          <w:noProof/>
          <w:sz w:val="28"/>
        </w:rPr>
        <w:t xml:space="preserve"> politiques contractuelles de l'Agence de l'eau Seine Normandie </w:t>
      </w:r>
      <w:r>
        <w:rPr>
          <w:b/>
          <w:sz w:val="28"/>
        </w:rPr>
        <w:fldChar w:fldCharType="end"/>
      </w:r>
      <w:bookmarkEnd w:id="1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2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rPr>
          <w:b/>
          <w:sz w:val="24"/>
        </w:rPr>
      </w:pPr>
      <w:r>
        <w:rPr>
          <w:b/>
          <w:sz w:val="24"/>
        </w:rPr>
        <w:t xml:space="preserve">Durée du stage  </w:t>
      </w:r>
      <w:r>
        <w:rPr>
          <w:b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507845">
        <w:rPr>
          <w:b/>
          <w:noProof/>
          <w:sz w:val="24"/>
        </w:rPr>
        <w:t>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mois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à partir du : </w:t>
      </w:r>
      <w:r>
        <w:rPr>
          <w:b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507845">
        <w:rPr>
          <w:b/>
          <w:noProof/>
          <w:sz w:val="24"/>
        </w:rPr>
        <w:t>01/02 ou 01/03/17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  <w:t xml:space="preserve">Lieu : </w:t>
      </w:r>
      <w:r>
        <w:rPr>
          <w:b/>
          <w:sz w:val="24"/>
        </w:rPr>
        <w:fldChar w:fldCharType="begin">
          <w:ffData>
            <w:name w:val="ListeDéroulante5"/>
            <w:enabled/>
            <w:calcOnExit w:val="0"/>
            <w:ddList>
              <w:result w:val="5"/>
              <w:listEntry w:val="A choisir dans la liste"/>
              <w:listEntry w:val="Châlons en Champagne"/>
              <w:listEntry w:val="Compiègne"/>
              <w:listEntry w:val="Hérouville St Clair (Caen)"/>
              <w:listEntry w:val="Honfleur"/>
              <w:listEntry w:val="Nanterre"/>
              <w:listEntry w:val="Rouen"/>
              <w:listEntry w:val="Sens"/>
            </w:ddList>
          </w:ffData>
        </w:fldChar>
      </w:r>
      <w:bookmarkStart w:id="3" w:name="ListeDéroulante5"/>
      <w:r>
        <w:rPr>
          <w:b/>
          <w:sz w:val="24"/>
        </w:rPr>
        <w:instrText xml:space="preserve"> FORMDROPDOWN </w:instrText>
      </w:r>
      <w:r w:rsidR="004D7C15">
        <w:rPr>
          <w:b/>
          <w:sz w:val="24"/>
        </w:rPr>
      </w:r>
      <w:r w:rsidR="004D7C15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3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rPr>
          <w:sz w:val="12"/>
        </w:rPr>
      </w:pPr>
    </w:p>
    <w:p w:rsidR="004E6421" w:rsidRDefault="004E6421">
      <w:pPr>
        <w:ind w:left="-567"/>
        <w:rPr>
          <w:sz w:val="16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Niveau de formation requis</w:t>
      </w:r>
      <w:r>
        <w:rPr>
          <w:b/>
          <w:sz w:val="24"/>
        </w:rPr>
        <w:t xml:space="preserve"> : </w:t>
      </w:r>
      <w:r>
        <w:rPr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>
        <w:rPr>
          <w:sz w:val="24"/>
        </w:rPr>
        <w:t xml:space="preserve">Ingénieur 5A ou </w:t>
      </w:r>
      <w:r w:rsidR="00507845">
        <w:rPr>
          <w:noProof/>
          <w:sz w:val="24"/>
        </w:rPr>
        <w:t>M2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sz w:val="16"/>
          <w:u w:val="single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Spécialité</w:t>
      </w:r>
      <w:r>
        <w:rPr>
          <w:b/>
          <w:sz w:val="24"/>
        </w:rPr>
        <w:t xml:space="preserve"> :   </w:t>
      </w:r>
      <w:r>
        <w:rPr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>
        <w:rPr>
          <w:sz w:val="24"/>
        </w:rPr>
        <w:t xml:space="preserve">Environnement / Politique Publique 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Qualités requises</w:t>
      </w:r>
      <w:r>
        <w:rPr>
          <w:b/>
          <w:sz w:val="24"/>
        </w:rPr>
        <w:t> :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E91129">
        <w:rPr>
          <w:sz w:val="24"/>
        </w:rPr>
        <w:t>Connaissance de la</w:t>
      </w:r>
      <w:r w:rsidR="00507845">
        <w:rPr>
          <w:sz w:val="24"/>
        </w:rPr>
        <w:t xml:space="preserve"> politique de l'eau en France : les politiques contractuelles de préférence (CTMA, CGE, CPT, CBV, ...)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>
        <w:rPr>
          <w:noProof/>
          <w:sz w:val="24"/>
        </w:rPr>
        <w:t>Analyse des données et cartographie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>
        <w:rPr>
          <w:noProof/>
          <w:sz w:val="24"/>
        </w:rPr>
        <w:t>Esprrit de synthèse et qualité rédactionnelle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 xml:space="preserve">Rémunération brute mensuelle </w:t>
      </w:r>
      <w:r>
        <w:rPr>
          <w:sz w:val="24"/>
        </w:rPr>
        <w:t> </w:t>
      </w:r>
      <w:r>
        <w:rPr>
          <w:b/>
          <w:sz w:val="24"/>
        </w:rPr>
        <w:t>:</w:t>
      </w:r>
      <w:r w:rsidR="00F92D2D">
        <w:rPr>
          <w:b/>
          <w:sz w:val="24"/>
        </w:rPr>
        <w:t xml:space="preserve"> 1</w:t>
      </w:r>
      <w:bookmarkStart w:id="4" w:name="_GoBack"/>
      <w:bookmarkEnd w:id="4"/>
      <w:r w:rsidR="00F92D2D">
        <w:rPr>
          <w:b/>
          <w:sz w:val="24"/>
        </w:rPr>
        <w:t>5% du plafond horaire de la Sécurité Sociale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sz w:val="14"/>
          <w:u w:val="single"/>
        </w:rPr>
      </w:pPr>
    </w:p>
    <w:p w:rsidR="004E6421" w:rsidRDefault="004E6421">
      <w:pPr>
        <w:ind w:left="-567"/>
        <w:jc w:val="both"/>
        <w:rPr>
          <w:sz w:val="16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Objectif / descriptif  du stage</w:t>
      </w:r>
      <w:r>
        <w:rPr>
          <w:b/>
          <w:sz w:val="24"/>
        </w:rPr>
        <w:t> 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91129" w:rsidRPr="00E91129" w:rsidRDefault="00E91129" w:rsidP="00E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 w:rsidRPr="00E91129">
        <w:rPr>
          <w:sz w:val="24"/>
        </w:rPr>
        <w:t>Pour permettre une vision globale pour le 11ème programme des politiques contractuelles de l'Agence, ce travail propose de réaliser des diagnostics et des bilans quantitatifs de ces outils de planification.</w:t>
      </w:r>
    </w:p>
    <w:p w:rsidR="00E91129" w:rsidRPr="00E91129" w:rsidRDefault="00E91129" w:rsidP="00E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 w:rsidRPr="00E91129">
        <w:rPr>
          <w:sz w:val="24"/>
        </w:rPr>
        <w:t xml:space="preserve">L’analyse porterait sur les 3 types de politiques contractuelles, les contrats de partenariats, les contrats d'animations et les contrats globaux sur l'eau, durant le 9° et 10° programme de l’Agence de l’eau Seine-Normandie (2007-2014), tant sur les aspects financiers, techniques que structurels. 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16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sz w:val="24"/>
        </w:rPr>
      </w:pPr>
      <w:r>
        <w:rPr>
          <w:b/>
          <w:sz w:val="24"/>
          <w:u w:val="single"/>
        </w:rPr>
        <w:t>Production à l’issue du stage</w:t>
      </w:r>
      <w:r>
        <w:rPr>
          <w:b/>
          <w:sz w:val="24"/>
        </w:rPr>
        <w:t xml:space="preserve"> (quel type de document, délai de remise …) :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5" w:name="Texte2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>
        <w:rPr>
          <w:noProof/>
          <w:sz w:val="24"/>
        </w:rPr>
        <w:t>Rapport et résumé communicatif</w:t>
      </w:r>
      <w:r>
        <w:rPr>
          <w:sz w:val="24"/>
        </w:rPr>
        <w:fldChar w:fldCharType="end"/>
      </w:r>
      <w:bookmarkEnd w:id="5"/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6" w:name="Texte2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7" w:name="Texte2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>
        <w:rPr>
          <w:sz w:val="24"/>
        </w:rPr>
        <w:t> </w:t>
      </w:r>
      <w:r w:rsidR="00507845">
        <w:rPr>
          <w:sz w:val="24"/>
        </w:rPr>
        <w:t> </w:t>
      </w:r>
      <w:r w:rsidR="00507845">
        <w:rPr>
          <w:sz w:val="24"/>
        </w:rPr>
        <w:t> </w:t>
      </w:r>
      <w:r w:rsidR="00507845">
        <w:rPr>
          <w:sz w:val="24"/>
        </w:rPr>
        <w:t> </w:t>
      </w:r>
      <w:r w:rsidR="00507845">
        <w:rPr>
          <w:sz w:val="24"/>
        </w:rPr>
        <w:t> </w:t>
      </w:r>
      <w:r>
        <w:rPr>
          <w:sz w:val="24"/>
        </w:rPr>
        <w:fldChar w:fldCharType="end"/>
      </w:r>
      <w:bookmarkEnd w:id="7"/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14"/>
        </w:rPr>
      </w:pPr>
    </w:p>
    <w:p w:rsidR="004E6421" w:rsidRDefault="004E6421">
      <w:pPr>
        <w:ind w:left="-567"/>
        <w:jc w:val="both"/>
        <w:rPr>
          <w:sz w:val="24"/>
        </w:rPr>
      </w:pPr>
    </w:p>
    <w:p w:rsidR="004E6421" w:rsidRDefault="004E6421">
      <w:pPr>
        <w:ind w:left="-567"/>
        <w:jc w:val="both"/>
        <w:rPr>
          <w:b/>
          <w:sz w:val="24"/>
        </w:rPr>
      </w:pPr>
      <w:r>
        <w:rPr>
          <w:b/>
          <w:sz w:val="24"/>
        </w:rPr>
        <w:t>Les renseignements complémentaires peuvent être demandés au maître de stage :</w:t>
      </w:r>
    </w:p>
    <w:p w:rsidR="004E6421" w:rsidRPr="00507845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 w:right="-284"/>
        <w:jc w:val="both"/>
        <w:rPr>
          <w:sz w:val="24"/>
          <w:lang w:val="es-ES"/>
        </w:rPr>
      </w:pPr>
      <w:r w:rsidRPr="00507845">
        <w:rPr>
          <w:b/>
          <w:sz w:val="24"/>
          <w:lang w:val="es-ES"/>
        </w:rPr>
        <w:t>M</w:t>
      </w:r>
      <w:r>
        <w:rPr>
          <w:b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Pr="00507845">
        <w:rPr>
          <w:b/>
          <w:sz w:val="24"/>
          <w:lang w:val="es-ES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507845" w:rsidRPr="00507845">
        <w:rPr>
          <w:b/>
          <w:sz w:val="24"/>
          <w:lang w:val="es-ES"/>
        </w:rPr>
        <w:t xml:space="preserve"> </w:t>
      </w:r>
      <w:r w:rsidR="00507845" w:rsidRPr="00507845">
        <w:rPr>
          <w:b/>
          <w:noProof/>
          <w:sz w:val="24"/>
          <w:lang w:val="es-ES"/>
        </w:rPr>
        <w:t>ANRIAMAHEFA Heri</w:t>
      </w:r>
      <w:r>
        <w:rPr>
          <w:b/>
          <w:sz w:val="24"/>
        </w:rPr>
        <w:fldChar w:fldCharType="end"/>
      </w:r>
      <w:bookmarkEnd w:id="8"/>
      <w:r w:rsidRPr="00507845">
        <w:rPr>
          <w:sz w:val="24"/>
          <w:lang w:val="es-ES"/>
        </w:rPr>
        <w:tab/>
      </w:r>
      <w:r>
        <w:rPr>
          <w:sz w:val="24"/>
        </w:rPr>
        <w:fldChar w:fldCharType="begin"/>
      </w:r>
      <w:r w:rsidRPr="00507845">
        <w:rPr>
          <w:sz w:val="24"/>
          <w:lang w:val="es-ES"/>
        </w:rPr>
        <w:instrText>SYMBOL 40 \f "Wingdings"</w:instrText>
      </w:r>
      <w:r>
        <w:rPr>
          <w:sz w:val="24"/>
        </w:rPr>
        <w:fldChar w:fldCharType="end"/>
      </w:r>
      <w:r w:rsidRPr="00507845">
        <w:rPr>
          <w:sz w:val="24"/>
          <w:lang w:val="es-ES"/>
        </w:rPr>
        <w:t xml:space="preserve">   </w:t>
      </w:r>
      <w:r>
        <w:rPr>
          <w:sz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9" w:name="Texte20"/>
      <w:r w:rsidRPr="00507845">
        <w:rPr>
          <w:sz w:val="24"/>
          <w:lang w:val="es-E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 w:rsidRPr="00507845">
        <w:rPr>
          <w:noProof/>
          <w:sz w:val="24"/>
          <w:lang w:val="es-ES"/>
        </w:rPr>
        <w:t>01.41.20.18.04</w:t>
      </w:r>
      <w:r>
        <w:rPr>
          <w:sz w:val="24"/>
        </w:rPr>
        <w:fldChar w:fldCharType="end"/>
      </w:r>
      <w:bookmarkEnd w:id="9"/>
      <w:r w:rsidRPr="00507845">
        <w:rPr>
          <w:sz w:val="24"/>
          <w:lang w:val="es-ES"/>
        </w:rPr>
        <w:tab/>
        <w:t>E-</w:t>
      </w:r>
      <w:proofErr w:type="gramStart"/>
      <w:r w:rsidRPr="00507845">
        <w:rPr>
          <w:sz w:val="24"/>
          <w:lang w:val="es-ES"/>
        </w:rPr>
        <w:t>mail :</w:t>
      </w:r>
      <w:proofErr w:type="gramEnd"/>
      <w:r w:rsidRPr="00507845">
        <w:rPr>
          <w:sz w:val="24"/>
          <w:lang w:val="es-ES"/>
        </w:rPr>
        <w:t xml:space="preserve">   </w:t>
      </w:r>
      <w:r>
        <w:rPr>
          <w:sz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0" w:name="Texte22"/>
      <w:r w:rsidRPr="00507845">
        <w:rPr>
          <w:sz w:val="24"/>
          <w:lang w:val="es-E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 w:rsidRPr="00507845">
        <w:rPr>
          <w:noProof/>
          <w:sz w:val="24"/>
          <w:lang w:val="es-ES"/>
        </w:rPr>
        <w:t>andriamahefa.heri@aesn.fr</w:t>
      </w:r>
      <w:r>
        <w:rPr>
          <w:sz w:val="24"/>
        </w:rPr>
        <w:fldChar w:fldCharType="end"/>
      </w:r>
      <w:bookmarkEnd w:id="10"/>
    </w:p>
    <w:p w:rsidR="004E6421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 w:right="-284"/>
        <w:rPr>
          <w:sz w:val="24"/>
        </w:rPr>
      </w:pPr>
      <w:r w:rsidRPr="00507845">
        <w:rPr>
          <w:sz w:val="24"/>
          <w:lang w:val="es-ES"/>
        </w:rPr>
        <w:tab/>
      </w:r>
      <w:proofErr w:type="gramStart"/>
      <w:r>
        <w:rPr>
          <w:sz w:val="24"/>
        </w:rPr>
        <w:t>ou</w:t>
      </w:r>
      <w:proofErr w:type="gramEnd"/>
      <w:r>
        <w:rPr>
          <w:sz w:val="24"/>
        </w:rPr>
        <w:t xml:space="preserve"> en cas d’absence à</w:t>
      </w:r>
    </w:p>
    <w:p w:rsidR="004E6421" w:rsidRPr="00507845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/>
        <w:jc w:val="both"/>
        <w:rPr>
          <w:sz w:val="24"/>
          <w:lang w:val="es-ES"/>
        </w:rPr>
      </w:pPr>
      <w:r w:rsidRPr="00507845">
        <w:rPr>
          <w:sz w:val="24"/>
          <w:lang w:val="es-ES"/>
        </w:rPr>
        <w:t>M</w:t>
      </w:r>
      <w:r>
        <w:rPr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Pr="00507845">
        <w:rPr>
          <w:sz w:val="24"/>
          <w:lang w:val="es-E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 w:rsidRPr="00507845">
        <w:rPr>
          <w:sz w:val="24"/>
          <w:lang w:val="es-ES"/>
        </w:rPr>
        <w:t xml:space="preserve"> </w:t>
      </w:r>
      <w:r w:rsidR="00507845" w:rsidRPr="00507845">
        <w:rPr>
          <w:noProof/>
          <w:sz w:val="24"/>
          <w:lang w:val="es-ES"/>
        </w:rPr>
        <w:t>PEREIRA RAMOOS Luc</w:t>
      </w:r>
      <w:r>
        <w:rPr>
          <w:sz w:val="24"/>
        </w:rPr>
        <w:fldChar w:fldCharType="end"/>
      </w:r>
      <w:bookmarkEnd w:id="11"/>
      <w:r w:rsidRPr="00507845">
        <w:rPr>
          <w:sz w:val="24"/>
          <w:lang w:val="es-ES"/>
        </w:rPr>
        <w:tab/>
      </w:r>
      <w:r>
        <w:rPr>
          <w:sz w:val="24"/>
        </w:rPr>
        <w:fldChar w:fldCharType="begin"/>
      </w:r>
      <w:r w:rsidRPr="00507845">
        <w:rPr>
          <w:sz w:val="24"/>
          <w:lang w:val="es-ES"/>
        </w:rPr>
        <w:instrText>SYMBOL 40 \f "Wingdings"</w:instrText>
      </w:r>
      <w:r>
        <w:rPr>
          <w:sz w:val="24"/>
        </w:rPr>
        <w:fldChar w:fldCharType="end"/>
      </w:r>
      <w:r w:rsidRPr="00507845">
        <w:rPr>
          <w:sz w:val="24"/>
          <w:lang w:val="es-ES"/>
        </w:rPr>
        <w:t xml:space="preserve">   </w:t>
      </w:r>
      <w:r>
        <w:rPr>
          <w:sz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507845">
        <w:rPr>
          <w:sz w:val="24"/>
          <w:lang w:val="es-E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 w:rsidRPr="00507845">
        <w:rPr>
          <w:noProof/>
          <w:sz w:val="24"/>
          <w:lang w:val="es-ES"/>
        </w:rPr>
        <w:t>01.41.20.18.23</w:t>
      </w:r>
      <w:r>
        <w:rPr>
          <w:sz w:val="24"/>
        </w:rPr>
        <w:fldChar w:fldCharType="end"/>
      </w:r>
      <w:bookmarkEnd w:id="12"/>
      <w:r w:rsidRPr="00507845">
        <w:rPr>
          <w:sz w:val="24"/>
          <w:lang w:val="es-ES"/>
        </w:rPr>
        <w:tab/>
        <w:t>E-</w:t>
      </w:r>
      <w:proofErr w:type="gramStart"/>
      <w:r w:rsidRPr="00507845">
        <w:rPr>
          <w:sz w:val="24"/>
          <w:lang w:val="es-ES"/>
        </w:rPr>
        <w:t>mail :</w:t>
      </w:r>
      <w:proofErr w:type="gramEnd"/>
      <w:r w:rsidRPr="00507845">
        <w:rPr>
          <w:sz w:val="24"/>
          <w:lang w:val="es-ES"/>
        </w:rPr>
        <w:t xml:space="preserve">   </w:t>
      </w:r>
      <w:r>
        <w:rPr>
          <w:sz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 w:rsidRPr="00507845">
        <w:rPr>
          <w:sz w:val="24"/>
          <w:lang w:val="es-ES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7845" w:rsidRPr="00507845">
        <w:rPr>
          <w:noProof/>
          <w:sz w:val="24"/>
          <w:lang w:val="es-ES"/>
        </w:rPr>
        <w:t>pereira.luc@aesn.fr</w:t>
      </w:r>
      <w:r>
        <w:rPr>
          <w:sz w:val="24"/>
        </w:rPr>
        <w:fldChar w:fldCharType="end"/>
      </w:r>
      <w:bookmarkEnd w:id="13"/>
    </w:p>
    <w:p w:rsidR="004E6421" w:rsidRPr="00507845" w:rsidRDefault="004E6421">
      <w:pPr>
        <w:tabs>
          <w:tab w:val="left" w:pos="709"/>
          <w:tab w:val="left" w:pos="1418"/>
          <w:tab w:val="left" w:pos="3402"/>
          <w:tab w:val="left" w:pos="5529"/>
        </w:tabs>
        <w:ind w:left="-567"/>
        <w:jc w:val="both"/>
        <w:rPr>
          <w:sz w:val="16"/>
          <w:lang w:val="es-ES"/>
        </w:rPr>
      </w:pPr>
    </w:p>
    <w:p w:rsidR="004E6421" w:rsidRDefault="004E6421">
      <w:pPr>
        <w:pStyle w:val="Titre1"/>
        <w:ind w:left="-567"/>
        <w:rPr>
          <w:b/>
        </w:rPr>
      </w:pPr>
      <w:r>
        <w:rPr>
          <w:b/>
        </w:rPr>
        <w:t>Les candidatures + CV seront envoyées à l’adresse ci-dessous</w:t>
      </w:r>
    </w:p>
    <w:p w:rsidR="004E6421" w:rsidRDefault="004E6421">
      <w:pPr>
        <w:ind w:left="-567"/>
        <w:rPr>
          <w:sz w:val="16"/>
        </w:rPr>
      </w:pPr>
    </w:p>
    <w:p w:rsidR="004E6421" w:rsidRDefault="004E6421">
      <w:pPr>
        <w:ind w:left="-567" w:right="-425"/>
        <w:rPr>
          <w:sz w:val="24"/>
        </w:rPr>
      </w:pPr>
      <w:r>
        <w:rPr>
          <w:sz w:val="24"/>
        </w:rPr>
        <w:t xml:space="preserve">AGENCE DE L’EAU SEINE NORMANDIE - Direction  </w:t>
      </w:r>
      <w:bookmarkStart w:id="14" w:name="ListeDéroulante3"/>
      <w:r w:rsidR="00F92D2D">
        <w:rPr>
          <w:sz w:val="24"/>
        </w:rPr>
        <w:fldChar w:fldCharType="begin">
          <w:ffData>
            <w:name w:val="ListeDéroulante3"/>
            <w:enabled/>
            <w:calcOnExit w:val="0"/>
            <w:ddList>
              <w:result w:val="12"/>
              <w:listEntry w:val="A choisir dans la liste"/>
              <w:listEntry w:val="Générale"/>
              <w:listEntry w:val="Secrétariat Général"/>
              <w:listEntry w:val="des Ressources Humaines"/>
              <w:listEntry w:val="Agence Comptable"/>
              <w:listEntry w:val="Territoriale des Rivières d'Ile de France"/>
              <w:listEntry w:val="Territoriale Seine Amont"/>
              <w:listEntry w:val="Territoriale Vallée d'Oise"/>
              <w:listEntry w:val="Territoriale Vallée de la Marne"/>
              <w:listEntry w:val="Territoriale Seine Aval"/>
              <w:listEntry w:val="Territoriale Bocages Normands"/>
              <w:listEntry w:val="Service du Littoral &amp; à la Mer"/>
              <w:listEntry w:val="des programmes &amp; Politique territoriale"/>
              <w:listEntry w:val="des Instances de Bassin"/>
              <w:listEntry w:val="Développement Durable"/>
              <w:listEntry w:val="des Eaux, Milieux Aquatiques &amp; Agriculture"/>
              <w:listEntry w:val="des Collectivités &amp; de l'industrie"/>
            </w:ddList>
          </w:ffData>
        </w:fldChar>
      </w:r>
      <w:r w:rsidR="00F92D2D">
        <w:rPr>
          <w:sz w:val="24"/>
        </w:rPr>
        <w:instrText xml:space="preserve"> FORMDROPDOWN </w:instrText>
      </w:r>
      <w:r w:rsidR="004D7C15">
        <w:rPr>
          <w:sz w:val="24"/>
        </w:rPr>
      </w:r>
      <w:r w:rsidR="004D7C15">
        <w:rPr>
          <w:sz w:val="24"/>
        </w:rPr>
        <w:fldChar w:fldCharType="separate"/>
      </w:r>
      <w:r w:rsidR="00F92D2D">
        <w:rPr>
          <w:sz w:val="24"/>
        </w:rPr>
        <w:fldChar w:fldCharType="end"/>
      </w:r>
      <w:bookmarkEnd w:id="14"/>
    </w:p>
    <w:bookmarkStart w:id="15" w:name="ListeDéroulante1"/>
    <w:p w:rsidR="004E6421" w:rsidRDefault="00F92D2D">
      <w:pPr>
        <w:tabs>
          <w:tab w:val="left" w:pos="3544"/>
        </w:tabs>
        <w:ind w:left="-567" w:right="-425"/>
        <w:rPr>
          <w:sz w:val="24"/>
        </w:rPr>
      </w:pPr>
      <w:r>
        <w:rPr>
          <w:sz w:val="24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A choisir dans la liste"/>
              <w:listEntry w:val="51 rue Salvador Allende"/>
              <w:listEntry w:val="1 rue de la Pompe"/>
              <w:listEntry w:val="30-32 Chaussée du Port"/>
              <w:listEntry w:val="2 rue du Docteur Guérin"/>
              <w:listEntry w:val="2 bis rue de l'Ecrivain"/>
              <w:listEntry w:val="21 rue de l'Homme de Bois"/>
            </w:ddList>
          </w:ffData>
        </w:fldChar>
      </w:r>
      <w:r>
        <w:rPr>
          <w:sz w:val="24"/>
        </w:rPr>
        <w:instrText xml:space="preserve"> FORMDROPDOWN </w:instrText>
      </w:r>
      <w:r w:rsidR="004D7C15">
        <w:rPr>
          <w:sz w:val="24"/>
        </w:rPr>
      </w:r>
      <w:r w:rsidR="004D7C15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 w:rsidR="004E6421">
        <w:rPr>
          <w:sz w:val="24"/>
        </w:rPr>
        <w:tab/>
      </w:r>
      <w:r w:rsidR="004E6421">
        <w:rPr>
          <w:sz w:val="24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A choisir dans la liste"/>
              <w:listEntry w:val="92027 NANTERRE Cedex"/>
              <w:listEntry w:val="14200 HEROUVILLE SAINT CLAIR"/>
              <w:listEntry w:val="51035 CHALONS EN CHAMPAGNE Cedex"/>
              <w:listEntry w:val="60200 COMPIEGNE"/>
              <w:listEntry w:val="89100 SENS"/>
              <w:listEntry w:val="BP 1174     76176 ROUEN Cedex"/>
              <w:listEntry w:val="14600 HONFLEUR"/>
            </w:ddList>
          </w:ffData>
        </w:fldChar>
      </w:r>
      <w:bookmarkStart w:id="16" w:name="ListeDéroulante2"/>
      <w:r w:rsidR="004E6421">
        <w:rPr>
          <w:sz w:val="24"/>
        </w:rPr>
        <w:instrText xml:space="preserve"> FORMDROPDOWN </w:instrText>
      </w:r>
      <w:r w:rsidR="004D7C15">
        <w:rPr>
          <w:sz w:val="24"/>
        </w:rPr>
      </w:r>
      <w:r w:rsidR="004D7C15">
        <w:rPr>
          <w:sz w:val="24"/>
        </w:rPr>
        <w:fldChar w:fldCharType="separate"/>
      </w:r>
      <w:r w:rsidR="004E6421">
        <w:rPr>
          <w:sz w:val="24"/>
        </w:rPr>
        <w:fldChar w:fldCharType="end"/>
      </w:r>
      <w:bookmarkEnd w:id="16"/>
    </w:p>
    <w:sectPr w:rsidR="004E6421">
      <w:headerReference w:type="default" r:id="rId10"/>
      <w:footerReference w:type="default" r:id="rId11"/>
      <w:pgSz w:w="11906" w:h="16838"/>
      <w:pgMar w:top="510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15" w:rsidRDefault="004D7C15">
      <w:r>
        <w:separator/>
      </w:r>
    </w:p>
  </w:endnote>
  <w:endnote w:type="continuationSeparator" w:id="0">
    <w:p w:rsidR="004D7C15" w:rsidRDefault="004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5" w:rsidRDefault="00353A45">
    <w:pPr>
      <w:pStyle w:val="Pieddepage"/>
      <w:jc w:val="right"/>
      <w:rPr>
        <w:sz w:val="16"/>
      </w:rPr>
    </w:pPr>
    <w:r>
      <w:rPr>
        <w:sz w:val="16"/>
      </w:rPr>
      <w:t>HE/F/501/</w:t>
    </w:r>
    <w:r w:rsidR="00A05BFE">
      <w:rPr>
        <w:sz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15" w:rsidRDefault="004D7C15">
      <w:r>
        <w:separator/>
      </w:r>
    </w:p>
  </w:footnote>
  <w:footnote w:type="continuationSeparator" w:id="0">
    <w:p w:rsidR="004D7C15" w:rsidRDefault="004D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5" w:rsidRDefault="00353A45">
    <w:pPr>
      <w:pStyle w:val="En-tte"/>
      <w:tabs>
        <w:tab w:val="clear" w:pos="4536"/>
        <w:tab w:val="center" w:pos="-1985"/>
        <w:tab w:val="left" w:pos="7088"/>
      </w:tabs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2D"/>
    <w:rsid w:val="00017BAF"/>
    <w:rsid w:val="001F43F3"/>
    <w:rsid w:val="00353A45"/>
    <w:rsid w:val="004D7C15"/>
    <w:rsid w:val="004E6421"/>
    <w:rsid w:val="00507845"/>
    <w:rsid w:val="00652B4A"/>
    <w:rsid w:val="00784B88"/>
    <w:rsid w:val="00A05BFE"/>
    <w:rsid w:val="00BF6CEC"/>
    <w:rsid w:val="00E91129"/>
    <w:rsid w:val="00F92D2D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AE1A-F3D2-4C76-8BDA-955BD65B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DEHON MARIELLE</cp:lastModifiedBy>
  <cp:revision>2</cp:revision>
  <dcterms:created xsi:type="dcterms:W3CDTF">2017-02-14T07:12:00Z</dcterms:created>
  <dcterms:modified xsi:type="dcterms:W3CDTF">2017-02-14T07:12:00Z</dcterms:modified>
</cp:coreProperties>
</file>