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A057AB" w:rsidRPr="00893024" w:rsidRDefault="00893024" w:rsidP="00893024">
      <w:pPr>
        <w:pStyle w:val="Default"/>
        <w:spacing w:before="120"/>
        <w:jc w:val="right"/>
        <w:rPr>
          <w:rFonts w:asciiTheme="minorHAnsi" w:hAnsiTheme="minorHAnsi" w:cs="Times New Roman"/>
          <w:color w:val="1F497D" w:themeColor="text2"/>
          <w:sz w:val="28"/>
          <w:szCs w:val="28"/>
        </w:rPr>
      </w:pPr>
      <w:r w:rsidRPr="00893024">
        <w:rPr>
          <w:rFonts w:asciiTheme="minorHAnsi" w:hAnsiTheme="minorHAnsi" w:cs="Times New Roman"/>
          <w:color w:val="1F497D" w:themeColor="text2"/>
          <w:sz w:val="28"/>
          <w:szCs w:val="28"/>
        </w:rPr>
        <w:t>Réduction à la source des écoulements de temps de pluie ou ouvrage d’épuration</w:t>
      </w:r>
    </w:p>
    <w:p w:rsidR="007332B8" w:rsidRDefault="007332B8" w:rsidP="007332B8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7332B8" w:rsidRPr="00D3795E" w:rsidRDefault="007332B8" w:rsidP="007332B8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E97B52790BF47F79CF870176B04D7BD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893024" w:rsidRPr="007332B8" w:rsidRDefault="00893024" w:rsidP="00893024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9C61CD">
        <w:rPr>
          <w:rFonts w:asciiTheme="minorHAnsi" w:hAnsiTheme="minorHAnsi" w:cs="Arial"/>
          <w:sz w:val="20"/>
          <w:szCs w:val="22"/>
        </w:rPr>
        <w:t xml:space="preserve"> du siège social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E3603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377CDD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9491F7A74A614E61859C43A17E1060C8"/>
          </w:placeholder>
          <w:showingPlcHdr/>
          <w:text/>
        </w:sdtPr>
        <w:sdtEndPr/>
        <w:sdtContent>
          <w:r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Nom et prénom</w:t>
      </w:r>
      <w:r>
        <w:rPr>
          <w:rFonts w:asciiTheme="minorHAnsi" w:hAnsiTheme="minorHAnsi" w:cs="Arial"/>
          <w:sz w:val="20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270B7C50ABAD4E1CB8FAF9005541D7D2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Qualité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064099580"/>
          <w:placeholder>
            <w:docPart w:val="3D046DB8DD6F4E49A6F4FBFA1F511431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E34233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BÉNÉFICIAIRE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993"/>
        <w:gridCol w:w="4962"/>
      </w:tblGrid>
      <w:tr w:rsidR="00E34233" w:rsidRPr="00101C5C" w:rsidTr="00E34233">
        <w:trPr>
          <w:trHeight w:val="340"/>
        </w:trPr>
        <w:tc>
          <w:tcPr>
            <w:tcW w:w="4785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maître d’ouvrage est-il le bénéficiaire de l’aide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bookmarkStart w:id="0" w:name="_GoBack"/>
        <w:tc>
          <w:tcPr>
            <w:tcW w:w="993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37.5pt;height:18.15pt" o:ole="">
                  <v:imagedata r:id="rId11" o:title=""/>
                </v:shape>
                <w:control r:id="rId12" w:name="OptionButton1012214" w:shapeid="_x0000_i1161"/>
              </w:object>
            </w:r>
            <w:bookmarkEnd w:id="0"/>
          </w:p>
        </w:tc>
        <w:tc>
          <w:tcPr>
            <w:tcW w:w="4962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71" type="#_x0000_t75" style="width:35.7pt;height:18.15pt" o:ole="">
                  <v:imagedata r:id="rId13" o:title=""/>
                </v:shape>
                <w:control r:id="rId14" w:name="OptionButton1112224" w:shapeid="_x0000_i1071"/>
              </w:object>
            </w:r>
          </w:p>
        </w:tc>
      </w:tr>
    </w:tbl>
    <w:p w:rsidR="00E34233" w:rsidRPr="00101C5C" w:rsidRDefault="00E3423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209192176"/>
          <w:placeholder>
            <w:docPart w:val="4E7F2CD4FE654991A7858866694E1FD3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34233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</w:t>
      </w:r>
      <w:r w:rsidR="00DD5B4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résentation du projet</w:t>
      </w:r>
    </w:p>
    <w:p w:rsidR="007332B8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332B8" w:rsidRPr="00FA2E23" w:rsidRDefault="007332B8" w:rsidP="007332B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D6A6893DFA7C48F9B72FAD474E3702FA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F903FB" w:rsidRPr="007332B8" w:rsidRDefault="00F903FB" w:rsidP="00E21927">
      <w:pPr>
        <w:jc w:val="both"/>
        <w:rPr>
          <w:rFonts w:asciiTheme="minorHAnsi" w:hAnsiTheme="minorHAnsi" w:cs="Arial"/>
          <w:b/>
          <w:smallCaps/>
          <w:sz w:val="18"/>
          <w:szCs w:val="26"/>
        </w:rPr>
      </w:pP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s’agit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55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d’études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8026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de travaux</w:t>
      </w:r>
    </w:p>
    <w:p w:rsidR="00E34233" w:rsidRDefault="00E34233" w:rsidP="00E34233">
      <w:pPr>
        <w:tabs>
          <w:tab w:val="left" w:pos="1418"/>
          <w:tab w:val="left" w:pos="326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Concernant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87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réduction à la source des écoulements de temps de pluie</w:t>
      </w: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mallCaps/>
          <w:sz w:val="26"/>
          <w:szCs w:val="26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861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ouvrage de dépollution</w:t>
      </w:r>
    </w:p>
    <w:p w:rsidR="00E34233" w:rsidRPr="00101C5C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b/>
          <w:smallCaps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4450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récupération d’eaux pluviales</w:t>
      </w:r>
    </w:p>
    <w:p w:rsidR="00E34233" w:rsidRDefault="00E34233" w:rsidP="00E34233">
      <w:pPr>
        <w:jc w:val="both"/>
        <w:rPr>
          <w:rFonts w:asciiTheme="minorHAnsi" w:hAnsiTheme="minorHAnsi"/>
          <w:sz w:val="22"/>
          <w:szCs w:val="26"/>
        </w:rPr>
      </w:pPr>
    </w:p>
    <w:p w:rsidR="00735B61" w:rsidRPr="009608D4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 w:rsidRPr="009608D4">
        <w:rPr>
          <w:rFonts w:asciiTheme="minorHAnsi" w:hAnsiTheme="minorHAnsi"/>
          <w:sz w:val="22"/>
          <w:szCs w:val="26"/>
        </w:rPr>
        <w:t xml:space="preserve">Localisation du projet : </w:t>
      </w:r>
      <w:sdt>
        <w:sdtPr>
          <w:rPr>
            <w:rFonts w:asciiTheme="minorHAnsi" w:hAnsiTheme="minorHAnsi"/>
            <w:sz w:val="22"/>
            <w:szCs w:val="26"/>
          </w:rPr>
          <w:id w:val="-2029549585"/>
          <w:showingPlcHdr/>
        </w:sdtPr>
        <w:sdtEndPr/>
        <w:sdtContent>
          <w:r w:rsidRPr="009608D4">
            <w:rPr>
              <w:rStyle w:val="Textedelespacerserv"/>
              <w:rFonts w:asciiTheme="minorHAnsi" w:eastAsiaTheme="minorHAnsi" w:hAnsiTheme="minorHAnsi"/>
              <w:color w:val="auto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Description sommaire (objectifs – enjeux – justification du projet</w:t>
      </w:r>
      <w:r w:rsidR="009608D4">
        <w:rPr>
          <w:rFonts w:asciiTheme="minorHAnsi" w:hAnsiTheme="minorHAnsi"/>
          <w:sz w:val="22"/>
          <w:szCs w:val="26"/>
        </w:rPr>
        <w:t>)</w:t>
      </w:r>
      <w:r>
        <w:rPr>
          <w:rFonts w:asciiTheme="minorHAnsi" w:hAnsiTheme="minorHAnsi"/>
          <w:sz w:val="22"/>
          <w:szCs w:val="26"/>
        </w:rPr>
        <w:t> :</w:t>
      </w:r>
    </w:p>
    <w:p w:rsidR="00735B61" w:rsidRPr="00E34233" w:rsidRDefault="00114436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22"/>
            <w:szCs w:val="26"/>
          </w:rPr>
          <w:id w:val="-716042936"/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893024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Précisez, le cas échéant, le mode de gestion (régie, concession, affermage, etc.)</w:t>
      </w:r>
      <w:r w:rsidR="00735B61">
        <w:rPr>
          <w:rFonts w:asciiTheme="minorHAnsi" w:hAnsiTheme="minorHAnsi"/>
          <w:sz w:val="22"/>
          <w:szCs w:val="26"/>
        </w:rPr>
        <w:t xml:space="preserve"> : </w:t>
      </w:r>
      <w:sdt>
        <w:sdtPr>
          <w:rPr>
            <w:rFonts w:asciiTheme="minorHAnsi" w:hAnsiTheme="minorHAnsi"/>
            <w:sz w:val="22"/>
            <w:szCs w:val="26"/>
          </w:rPr>
          <w:id w:val="1942110737"/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ind w:right="-166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Existence d’un document d’urbanisme ?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844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oui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13173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non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2227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en cours d’élaboration ou de révision</w:t>
      </w: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1C62EE">
      <w:pPr>
        <w:tabs>
          <w:tab w:val="left" w:pos="4962"/>
          <w:tab w:val="left" w:pos="5954"/>
          <w:tab w:val="left" w:pos="6946"/>
          <w:tab w:val="left" w:pos="7797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Projet situé en zone (Zonage du document d’urbanisme)</w:t>
      </w:r>
      <w:r w:rsidRPr="00101C5C">
        <w:rPr>
          <w:rFonts w:asciiTheme="minorHAnsi" w:hAnsiTheme="minorHAnsi" w:cs="Arial"/>
          <w:sz w:val="20"/>
          <w:szCs w:val="22"/>
        </w:rPr>
        <w:t> :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49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-17390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9729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5880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 (PLU)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0298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</w:t>
      </w:r>
      <w:r w:rsidR="009608D4">
        <w:rPr>
          <w:rFonts w:asciiTheme="minorHAnsi" w:hAnsiTheme="minorHAnsi" w:cs="Arial"/>
          <w:sz w:val="20"/>
          <w:szCs w:val="22"/>
        </w:rPr>
        <w:t>constructible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6462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non constructible (carte communale)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19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autre : </w:t>
      </w:r>
      <w:sdt>
        <w:sdtPr>
          <w:rPr>
            <w:rFonts w:asciiTheme="minorHAnsi" w:hAnsiTheme="minorHAnsi" w:cs="Arial"/>
            <w:sz w:val="20"/>
            <w:szCs w:val="22"/>
          </w:rPr>
          <w:id w:val="1498690002"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color w:val="1F497D" w:themeColor="text2"/>
              <w:sz w:val="22"/>
              <w:szCs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9608D4" w:rsidRPr="009608D4" w:rsidRDefault="009608D4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sz w:val="22"/>
          <w:szCs w:val="26"/>
        </w:rPr>
        <w:br w:type="column"/>
      </w:r>
      <w:r w:rsidRPr="009608D4">
        <w:rPr>
          <w:rFonts w:asciiTheme="minorHAnsi" w:hAnsiTheme="minorHAnsi"/>
          <w:b/>
          <w:color w:val="1F497D" w:themeColor="text2"/>
          <w:szCs w:val="26"/>
        </w:rPr>
        <w:lastRenderedPageBreak/>
        <w:t>Cas de réduction des écoulements de temps de pluie (sauf récupération d’eaux pluviales)</w:t>
      </w:r>
    </w:p>
    <w:tbl>
      <w:tblPr>
        <w:tblStyle w:val="Grilledutableau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1417"/>
        <w:gridCol w:w="1843"/>
        <w:gridCol w:w="142"/>
        <w:gridCol w:w="851"/>
      </w:tblGrid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des volumes d’eaux de ruissellement collectés :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3" type="#_x0000_t75" style="width:33.3pt;height:18.15pt" o:ole="">
                  <v:imagedata r:id="rId15" o:title=""/>
                </v:shape>
                <w:control r:id="rId16" w:name="OptionButton1011211" w:shapeid="_x0000_i1073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5" type="#_x0000_t75" style="width:35.7pt;height:18.15pt" o:ole="">
                  <v:imagedata r:id="rId17" o:title=""/>
                </v:shape>
                <w:control r:id="rId18" w:name="OptionButton1112211" w:shapeid="_x0000_i1075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à la source des émissions de polluants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33.9pt;height:18.15pt" o:ole="">
                  <v:imagedata r:id="rId19" o:title=""/>
                </v:shape>
                <w:control r:id="rId20" w:name="OptionButton10122111" w:shapeid="_x0000_i1077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9" type="#_x0000_t75" style="width:35.7pt;height:18.15pt" o:ole="">
                  <v:imagedata r:id="rId21" o:title=""/>
                </v:shape>
                <w:control r:id="rId22" w:name="OptionButton11122211" w:shapeid="_x0000_i1079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D35B83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Gestion des pluies courantes sur des surfaces non imperméabilisées</w:t>
            </w:r>
          </w:p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à ciel ouvert</w:t>
            </w:r>
            <w:r w:rsidR="005A17BC"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0"/>
              </w:rPr>
              <w:t>(noues, espaces verts en creux, toitures et parkings végétalisés, etc.)</w:t>
            </w:r>
          </w:p>
        </w:tc>
        <w:tc>
          <w:tcPr>
            <w:tcW w:w="1417" w:type="dxa"/>
          </w:tcPr>
          <w:p w:rsidR="009608D4" w:rsidRPr="009608D4" w:rsidRDefault="009608D4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1" type="#_x0000_t75" style="width:33.9pt;height:18.15pt" o:ole="">
                  <v:imagedata r:id="rId23" o:title=""/>
                </v:shape>
                <w:control r:id="rId24" w:name="OptionButton10122121" w:shapeid="_x0000_i1081"/>
              </w:object>
            </w:r>
          </w:p>
        </w:tc>
        <w:tc>
          <w:tcPr>
            <w:tcW w:w="1985" w:type="dxa"/>
            <w:gridSpan w:val="2"/>
          </w:tcPr>
          <w:p w:rsidR="009608D4" w:rsidRPr="009608D4" w:rsidRDefault="009608D4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3" type="#_x0000_t75" style="width:35.7pt;height:18.15pt" o:ole="">
                  <v:imagedata r:id="rId25" o:title=""/>
                </v:shape>
                <w:control r:id="rId26" w:name="OptionButton11122221" w:shapeid="_x0000_i1083"/>
              </w:objec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3808385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608D4" w:rsidRPr="009608D4" w:rsidTr="005A17BC">
        <w:trPr>
          <w:gridAfter w:val="2"/>
          <w:wAfter w:w="993" w:type="dxa"/>
          <w:trHeight w:val="340"/>
        </w:trPr>
        <w:tc>
          <w:tcPr>
            <w:tcW w:w="6912" w:type="dxa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imperméabilisée avant travaux : </w:t>
            </w:r>
            <w:sdt>
              <w:sdtPr>
                <w:id w:val="-68543572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Après travaux : </w:t>
            </w:r>
            <w:sdt>
              <w:sdtPr>
                <w:id w:val="-72174197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Toit de la nappe phréatique (profondeur par rapport à la côte projet des surfaces infiltrantes) : </w:t>
            </w:r>
            <w:sdt>
              <w:sdtPr>
                <w:rPr>
                  <w:color w:val="1F497D" w:themeColor="text2"/>
                </w:rPr>
                <w:id w:val="34781455"/>
                <w:showingPlcHdr/>
              </w:sdtPr>
              <w:sdtEndPr>
                <w:rPr>
                  <w:color w:val="auto"/>
                </w:rPr>
              </w:sdtEndPr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: </w:t>
            </w:r>
            <w:sdt>
              <w:sdtPr>
                <w:id w:val="-210694889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active (surface contribuant au ruissellement) : </w:t>
            </w:r>
            <w:sdt>
              <w:sdtPr>
                <w:id w:val="1076631982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/ Surface active : </w:t>
            </w:r>
            <w:sdt>
              <w:sdtPr>
                <w:id w:val="-111921265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%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Vitesse d’infiltration : </w:t>
            </w:r>
            <w:sdt>
              <w:sdtPr>
                <w:id w:val="-11984677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m/s (hors toiture végétalisée)</w:t>
            </w:r>
          </w:p>
        </w:tc>
      </w:tr>
    </w:tbl>
    <w:p w:rsidR="00D35B83" w:rsidRDefault="00D35B83"/>
    <w:p w:rsidR="00D35B83" w:rsidRPr="009608D4" w:rsidRDefault="00D35B83" w:rsidP="00B16E75">
      <w:pPr>
        <w:spacing w:after="120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 xml:space="preserve">Cas de </w:t>
      </w:r>
      <w:r>
        <w:rPr>
          <w:rFonts w:asciiTheme="minorHAnsi" w:hAnsiTheme="minorHAnsi"/>
          <w:b/>
          <w:color w:val="1F497D" w:themeColor="text2"/>
          <w:szCs w:val="26"/>
        </w:rPr>
        <w:t>récupération d’eaux pluviales (cuves pour réutilisation des pluies courantes à des fins de nettoyage, arrosage, etc.)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199205520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dont les eaux de pluie sont récupérées : </w:t>
            </w:r>
            <w:sdt>
              <w:sdtPr>
                <w:id w:val="-1119603561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35B83" w:rsidRDefault="00D35B83" w:rsidP="00D35B83"/>
    <w:p w:rsidR="00D35B83" w:rsidRPr="009608D4" w:rsidRDefault="00D35B83" w:rsidP="00D35B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Cas d</w:t>
      </w:r>
      <w:r>
        <w:rPr>
          <w:rFonts w:asciiTheme="minorHAnsi" w:hAnsiTheme="minorHAnsi"/>
          <w:b/>
          <w:color w:val="1F497D" w:themeColor="text2"/>
          <w:szCs w:val="26"/>
        </w:rPr>
        <w:t>’un ouvrage de dépollution des rejets urbains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3686"/>
      </w:tblGrid>
      <w:tr w:rsidR="009608D4" w:rsidRPr="00101C5C" w:rsidTr="00E76418">
        <w:trPr>
          <w:cantSplit/>
          <w:trHeight w:val="454"/>
        </w:trPr>
        <w:tc>
          <w:tcPr>
            <w:tcW w:w="6062" w:type="dxa"/>
            <w:vAlign w:val="center"/>
          </w:tcPr>
          <w:p w:rsidR="009608D4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Bassin versant de l’ouvrage à plus de 80 % en zone U (PLU)</w:t>
            </w:r>
          </w:p>
        </w:tc>
        <w:tc>
          <w:tcPr>
            <w:tcW w:w="992" w:type="dxa"/>
            <w:vAlign w:val="center"/>
          </w:tcPr>
          <w:p w:rsidR="009608D4" w:rsidRPr="00101C5C" w:rsidRDefault="009608D4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5" type="#_x0000_t75" style="width:34.5pt;height:18.15pt" o:ole="">
                  <v:imagedata r:id="rId27" o:title=""/>
                </v:shape>
                <w:control r:id="rId28" w:name="OptionButton10122131" w:shapeid="_x0000_i1085"/>
              </w:object>
            </w:r>
          </w:p>
        </w:tc>
        <w:tc>
          <w:tcPr>
            <w:tcW w:w="3686" w:type="dxa"/>
            <w:vAlign w:val="center"/>
          </w:tcPr>
          <w:p w:rsidR="009608D4" w:rsidRPr="00101C5C" w:rsidRDefault="009608D4" w:rsidP="00E76418">
            <w:p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7" type="#_x0000_t75" style="width:35.7pt;height:18.15pt" o:ole="">
                  <v:imagedata r:id="rId29" o:title=""/>
                </v:shape>
                <w:control r:id="rId30" w:name="OptionButton11122231" w:shapeid="_x0000_i1087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E76418" w:rsidRDefault="00D35B83" w:rsidP="00E76418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76418">
              <w:rPr>
                <w:rFonts w:asciiTheme="minorHAnsi" w:hAnsiTheme="minorHAnsi" w:cs="Arial"/>
                <w:sz w:val="20"/>
                <w:szCs w:val="20"/>
              </w:rPr>
              <w:t xml:space="preserve">Commentaires : </w:t>
            </w:r>
            <w:sdt>
              <w:sdtPr>
                <w:id w:val="-2019923220"/>
                <w:showingPlcHdr/>
              </w:sdtPr>
              <w:sdtEndPr/>
              <w:sdtContent>
                <w:r w:rsidRPr="00E76418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sur réseau unitaire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9" type="#_x0000_t75" style="width:33.9pt;height:18.15pt" o:ole="">
                  <v:imagedata r:id="rId31" o:title=""/>
                </v:shape>
                <w:control r:id="rId32" w:name="OptionButton101221311" w:shapeid="_x0000_i108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1" type="#_x0000_t75" style="width:35.7pt;height:18.15pt" o:ole="">
                  <v:imagedata r:id="rId33" o:title=""/>
                </v:shape>
                <w:control r:id="rId34" w:name="OptionButton111222311" w:shapeid="_x0000_i1091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dédié à la dépollution sur réseau séparatif pluvial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3" type="#_x0000_t75" style="width:33.9pt;height:18.15pt" o:ole="">
                  <v:imagedata r:id="rId35" o:title=""/>
                </v:shape>
                <w:control r:id="rId36" w:name="OptionButton101221312" w:shapeid="_x0000_i1093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7pt;height:18.15pt" o:ole="">
                  <v:imagedata r:id="rId37" o:title=""/>
                </v:shape>
                <w:control r:id="rId38" w:name="OptionButton111222312" w:shapeid="_x0000_i1095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9608D4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Autre </w:t>
            </w:r>
            <w:r w:rsidRPr="009608D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7190276"/>
                <w:showingPlcHdr/>
              </w:sdtPr>
              <w:sdtEndPr/>
              <w:sdtContent>
                <w:r w:rsidRPr="009608D4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stockage permettant de réguler les apports vers des ouvrages de dépollution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34.5pt;height:18.15pt" o:ole="">
                  <v:imagedata r:id="rId39" o:title=""/>
                </v:shape>
                <w:control r:id="rId40" w:name="OptionButton1012213111" w:shapeid="_x0000_i1097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35.7pt;height:18.15pt" o:ole="">
                  <v:imagedata r:id="rId41" o:title=""/>
                </v:shape>
                <w:control r:id="rId42" w:name="OptionButton1112223111" w:shapeid="_x0000_i1099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situé dans l’enceinte d’une station d’épuration des eaux usées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3.9pt;height:18.15pt" o:ole="">
                  <v:imagedata r:id="rId43" o:title=""/>
                </v:shape>
                <w:control r:id="rId44" w:name="OptionButton1012213121" w:shapeid="_x0000_i1101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7pt;height:18.15pt" o:ole="">
                  <v:imagedata r:id="rId45" o:title=""/>
                </v:shape>
                <w:control r:id="rId46" w:name="OptionButton1112223121" w:shapeid="_x0000_i1103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traitement ou de pré traitement permettant un abattement en DBO et MES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3.9pt;height:18.15pt" o:ole="">
                  <v:imagedata r:id="rId47" o:title=""/>
                </v:shape>
                <w:control r:id="rId48" w:name="OptionButton1012213112" w:shapeid="_x0000_i1105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7pt;height:18.15pt" o:ole="">
                  <v:imagedata r:id="rId49" o:title=""/>
                </v:shape>
                <w:control r:id="rId50" w:name="OptionButton1112223112" w:shapeid="_x0000_i1107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maîtrise des déchets flottants (bouches avaloirs sélectives, etc.)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5pt;height:18.15pt" o:ole="">
                  <v:imagedata r:id="rId51" o:title=""/>
                </v:shape>
                <w:control r:id="rId52" w:name="OptionButton1012213122" w:shapeid="_x0000_i110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7pt;height:18.15pt" o:ole="">
                  <v:imagedata r:id="rId53" o:title=""/>
                </v:shape>
                <w:control r:id="rId54" w:name="OptionButton1112223122" w:shapeid="_x0000_i1111"/>
              </w:object>
            </w:r>
          </w:p>
        </w:tc>
      </w:tr>
    </w:tbl>
    <w:p w:rsidR="009608D4" w:rsidRDefault="009608D4" w:rsidP="00735B61">
      <w:pPr>
        <w:jc w:val="both"/>
        <w:rPr>
          <w:rFonts w:asciiTheme="minorHAnsi" w:hAnsiTheme="minorHAnsi"/>
          <w:sz w:val="22"/>
          <w:szCs w:val="26"/>
        </w:rPr>
      </w:pPr>
    </w:p>
    <w:p w:rsidR="00D35B83" w:rsidRPr="00E34233" w:rsidRDefault="00D35B83" w:rsidP="00D35B83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Commentaires et précisions sur le type d’ouvrage porté :</w:t>
      </w:r>
      <w:r w:rsidR="00E76418">
        <w:rPr>
          <w:rFonts w:asciiTheme="minorHAnsi" w:hAnsiTheme="minorHAnsi"/>
          <w:sz w:val="22"/>
          <w:szCs w:val="26"/>
        </w:rPr>
        <w:t xml:space="preserve"> </w:t>
      </w:r>
      <w:sdt>
        <w:sdtPr>
          <w:rPr>
            <w:rFonts w:asciiTheme="minorHAnsi" w:hAnsiTheme="minorHAnsi"/>
            <w:sz w:val="22"/>
            <w:szCs w:val="26"/>
          </w:rPr>
          <w:id w:val="-13572740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D35B83" w:rsidRDefault="00D35B83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</w:t>
      </w:r>
      <w:r>
        <w:rPr>
          <w:rFonts w:asciiTheme="minorHAnsi" w:hAnsiTheme="minorHAnsi"/>
          <w:b/>
          <w:color w:val="1F497D" w:themeColor="text2"/>
          <w:szCs w:val="26"/>
        </w:rPr>
        <w:t>lendrier et coût prévisionnels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828"/>
      </w:tblGrid>
      <w:tr w:rsidR="000007EC" w:rsidRPr="000007EC" w:rsidTr="000007EC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Coût prévisionnel total en €</w:t>
            </w:r>
          </w:p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(précisez HT ou TTC)*</w:t>
            </w: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Date prévisionnelle</w:t>
            </w:r>
          </w:p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</w:t>
            </w: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e début de l’opération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Durée prévisionnelle</w:t>
            </w:r>
          </w:p>
        </w:tc>
      </w:tr>
      <w:tr w:rsidR="000007EC" w:rsidRPr="00101C5C" w:rsidTr="000007EC">
        <w:trPr>
          <w:trHeight w:val="583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453018040"/>
            <w:showingPlcHdr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269009292"/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855763973"/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</w:tr>
    </w:tbl>
    <w:p w:rsidR="005F773D" w:rsidRPr="008E3603" w:rsidRDefault="008E3603" w:rsidP="008E3603">
      <w:pPr>
        <w:tabs>
          <w:tab w:val="left" w:pos="5387"/>
          <w:tab w:val="left" w:pos="6663"/>
        </w:tabs>
        <w:ind w:left="142" w:hanging="142"/>
        <w:jc w:val="both"/>
        <w:rPr>
          <w:rFonts w:asciiTheme="minorHAnsi" w:hAnsiTheme="minorHAnsi" w:cs="Arial"/>
          <w:i/>
          <w:color w:val="7F7F7F" w:themeColor="text1" w:themeTint="80"/>
          <w:sz w:val="14"/>
          <w:szCs w:val="22"/>
        </w:rPr>
      </w:pPr>
      <w:r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 xml:space="preserve">*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>I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ndiquer : le montant HT si vous récupérez la TVA pour cette opération, le montant TTC en cas de non récupération pour les collectivités territoriales e</w:t>
      </w:r>
      <w:r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 xml:space="preserve">t leurs établissements publics, 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en cas d’imputation sur le budget de fonctionnement.</w:t>
      </w:r>
    </w:p>
    <w:p w:rsidR="00637E5E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0007EC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D34998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Plan de financement et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0007EC" w:rsidRPr="00B16E75" w:rsidTr="00B16E75">
        <w:trPr>
          <w:trHeight w:val="414"/>
        </w:trPr>
        <w:tc>
          <w:tcPr>
            <w:tcW w:w="482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007EC" w:rsidRPr="00CE296B" w:rsidTr="000007EC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CE296B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3369735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5A17BC" w:rsidRDefault="00114436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5856089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475873867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CE296B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2044559321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5A17BC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41602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809842058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13738E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  <w:tc>
          <w:tcPr>
            <w:tcW w:w="4252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5A17BC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988040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540438382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9883430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14661908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099993485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420298530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628688537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1037297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88646162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114436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20564068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596609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007EC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CE296B" w:rsidRDefault="00114436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17332224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5A17BC" w:rsidRDefault="00114436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99978088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A17BC" w:rsidRPr="005A17BC" w:rsidTr="000007EC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0007EC" w:rsidRPr="005A17BC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TOTAL</w:t>
            </w:r>
            <w:r w:rsidR="0013738E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subventionné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7EC" w:rsidRPr="005A17BC" w:rsidRDefault="00114436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88C0"/>
                  <w:sz w:val="20"/>
                  <w:szCs w:val="20"/>
                </w:rPr>
                <w:id w:val="2098977049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color w:val="0088C0"/>
              <w:sz w:val="20"/>
              <w:szCs w:val="20"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0007EC" w:rsidRPr="005A17BC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</w:pPr>
                <w:r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EF27B5" w:rsidRDefault="00114436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  <w:t>RIB</w:t>
      </w:r>
    </w:p>
    <w:p w:rsid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01072B" w:rsidRP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13738E" w:rsidRPr="00CC05AC" w:rsidRDefault="0013738E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</w:t>
      </w:r>
      <w:r w:rsidR="00CC05AC"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U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RE DU DEMANDEUR</w:t>
      </w:r>
    </w:p>
    <w:p w:rsidR="00F718B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Activit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é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s économiques :</w:t>
      </w:r>
    </w:p>
    <w:p w:rsidR="0013738E" w:rsidRPr="00EF27B5" w:rsidRDefault="00114436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521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8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738E" w:rsidRPr="00EF27B5">
        <w:rPr>
          <w:rFonts w:asciiTheme="minorHAnsi" w:hAnsiTheme="minorHAnsi" w:cs="Arial"/>
          <w:sz w:val="20"/>
          <w:szCs w:val="20"/>
        </w:rPr>
        <w:tab/>
        <w:t>Extrait KBIS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Délégataires de service public :</w:t>
      </w:r>
    </w:p>
    <w:p w:rsidR="00F718BE" w:rsidRPr="00EF27B5" w:rsidRDefault="00114436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Copie du contrat de délégation de service public</w:t>
      </w:r>
    </w:p>
    <w:p w:rsidR="00F718BE" w:rsidRPr="00EF27B5" w:rsidRDefault="00114436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Délibération de la collectivité confiant la réalisation des travaux au délégataire et l’autorisant à percevoir les aide de l’Agence de l’eau Seine-Normandie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13738E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Associations :</w:t>
      </w:r>
    </w:p>
    <w:p w:rsidR="00F718BE" w:rsidRPr="00EF27B5" w:rsidRDefault="00114436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N° d’identification au répertoire national des associations (RNA) (ou à défaut n° de récépissé en préfecture) </w:t>
      </w:r>
      <w:r w:rsidR="00C15E6C" w:rsidRPr="00EF27B5">
        <w:rPr>
          <w:rFonts w:asciiTheme="minorHAnsi" w:hAnsiTheme="minorHAnsi" w:cs="Arial"/>
          <w:sz w:val="20"/>
          <w:szCs w:val="20"/>
        </w:rPr>
        <w:t xml:space="preserve">: </w:t>
      </w:r>
      <w:sdt>
        <w:sdtPr>
          <w:id w:val="1586653900"/>
          <w:showingPlcHdr/>
        </w:sdtPr>
        <w:sdtEndPr/>
        <w:sdtContent>
          <w:r w:rsidR="00C15E6C" w:rsidRPr="00EF27B5">
            <w:rPr>
              <w:rStyle w:val="Textedelespacerserv"/>
              <w:rFonts w:asciiTheme="minorHAnsi" w:hAnsiTheme="minorHAnsi"/>
              <w:color w:val="1F497D" w:themeColor="text2"/>
              <w:sz w:val="20"/>
              <w:szCs w:val="20"/>
            </w:rPr>
            <w:t>..........</w:t>
          </w:r>
        </w:sdtContent>
      </w:sdt>
    </w:p>
    <w:p w:rsidR="00CC05AC" w:rsidRPr="00EF27B5" w:rsidRDefault="00CC05AC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B16E75" w:rsidRPr="00EF27B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CC05AC" w:rsidRPr="00CC05AC" w:rsidRDefault="00CC05AC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NATURE DE L’OPERATION</w:t>
      </w: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ÉTUDES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CC05AC" w:rsidRPr="00EF27B5" w:rsidRDefault="00114436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969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Proposition technique et financière retenu</w:t>
      </w:r>
      <w:r w:rsidR="00ED660B" w:rsidRPr="00EF27B5">
        <w:rPr>
          <w:rFonts w:asciiTheme="minorHAnsi" w:hAnsiTheme="minorHAnsi" w:cs="Arial"/>
          <w:sz w:val="20"/>
          <w:szCs w:val="20"/>
        </w:rPr>
        <w:t>e</w:t>
      </w:r>
      <w:r w:rsidR="00CC05AC" w:rsidRPr="00EF27B5">
        <w:rPr>
          <w:rFonts w:asciiTheme="minorHAnsi" w:hAnsiTheme="minorHAnsi" w:cs="Arial"/>
          <w:sz w:val="20"/>
          <w:szCs w:val="20"/>
        </w:rPr>
        <w:t>, précisant les livrables et les productions attendues avec leur calendrier de réalisation prévisionnel</w:t>
      </w:r>
    </w:p>
    <w:p w:rsidR="00CC05AC" w:rsidRPr="00EF27B5" w:rsidRDefault="00114436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9738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Convention ou marché d’assistance à maîtrise d’ouvrage et/ou de maîtrise d’œuvre</w:t>
      </w:r>
    </w:p>
    <w:p w:rsidR="00CC05AC" w:rsidRPr="00EF27B5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TRAVAUX - se référer à la liste des documents dans la fiche technique correspondant à votre projet</w:t>
      </w:r>
      <w:r w:rsidRPr="00CC05AC">
        <w:rPr>
          <w:rFonts w:asciiTheme="minorHAnsi" w:eastAsia="MS Gothic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:</w:t>
      </w:r>
    </w:p>
    <w:p w:rsidR="00CC05AC" w:rsidRPr="00EF27B5" w:rsidRDefault="00114436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1175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Réduction à la source des écoulements de temps de pluie (avec tableau situation avant/après)</w:t>
      </w:r>
    </w:p>
    <w:p w:rsidR="00CC05AC" w:rsidRPr="00EF27B5" w:rsidRDefault="00114436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4742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Ouvrage de dépollution des rejets urbains</w:t>
      </w:r>
    </w:p>
    <w:p w:rsidR="00F718BE" w:rsidRPr="00EF27B5" w:rsidRDefault="00114436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CC05AC" w:rsidRPr="00EF27B5">
        <w:rPr>
          <w:rFonts w:asciiTheme="minorHAnsi" w:hAnsiTheme="minorHAnsi" w:cs="Arial"/>
          <w:sz w:val="20"/>
          <w:szCs w:val="20"/>
        </w:rPr>
        <w:t>Fiche technique : Récupération d’eaux de pluie</w:t>
      </w:r>
    </w:p>
    <w:p w:rsidR="00F718BE" w:rsidRPr="00EF27B5" w:rsidRDefault="00F718B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01072B" w:rsidRPr="00EF27B5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6517E" w:rsidRPr="0076791F" w:rsidRDefault="00CC05A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A406B3" w:rsidRPr="0076791F" w:rsidRDefault="00CC05A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660F0D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60F0D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Fonts w:asciiTheme="minorHAnsi" w:hAnsiTheme="minorHAnsi" w:cs="Arial"/>
            <w:sz w:val="20"/>
            <w:szCs w:val="20"/>
          </w:rPr>
          <w:id w:val="252868834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Fonts w:asciiTheme="minorHAnsi" w:hAnsiTheme="minorHAnsi" w:cs="Arial"/>
            <w:sz w:val="20"/>
            <w:szCs w:val="20"/>
          </w:rPr>
          <w:id w:val="2012644839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96553D" w:rsidRPr="00436101" w:rsidRDefault="00091EC0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 xml:space="preserve">sollicite </w:t>
      </w:r>
      <w:r w:rsidR="0096553D" w:rsidRPr="00436101">
        <w:rPr>
          <w:rFonts w:asciiTheme="minorHAnsi" w:hAnsiTheme="minorHAnsi" w:cs="Arial"/>
          <w:sz w:val="18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sur l’honneur l’exactitude des renseignements fournis,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que l’opération n’a pas démarré,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avoir entrepris les démarches administratives nécessaires relatives à l’opération projetée,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avoir pris connaissance des conditions du programme pluriannuel d’intervention de l’Agence de l’eau Seine-Normandie,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avoir pris connaissance des conditions générales d’attribution et de paiement des aides de l’Agence de l’eau Seine-Normandie, et m’engage à les r</w:t>
      </w:r>
      <w:r w:rsidR="005A17BC" w:rsidRPr="00436101">
        <w:rPr>
          <w:rFonts w:asciiTheme="minorHAnsi" w:hAnsiTheme="minorHAnsi" w:cs="Arial"/>
          <w:sz w:val="18"/>
          <w:szCs w:val="20"/>
        </w:rPr>
        <w:t>especter en cas d’attribution,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ne pas présenter un projet faisant l’objet d’un arrêté préfectoral de mise en demeure,</w:t>
      </w:r>
    </w:p>
    <w:p w:rsidR="0096553D" w:rsidRPr="00436101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>certifie ne pas faire l’objet d’une procédure collective d’insolvabilité (procédure de sauvegarde</w:t>
      </w:r>
      <w:r w:rsidR="00013F7A" w:rsidRPr="00436101">
        <w:rPr>
          <w:rFonts w:asciiTheme="minorHAnsi" w:hAnsiTheme="minorHAnsi" w:cs="Arial"/>
          <w:sz w:val="18"/>
          <w:szCs w:val="20"/>
        </w:rPr>
        <w:t>,</w:t>
      </w:r>
      <w:r w:rsidRPr="00436101">
        <w:rPr>
          <w:rFonts w:asciiTheme="minorHAnsi" w:hAnsiTheme="minorHAnsi" w:cs="Arial"/>
          <w:sz w:val="18"/>
          <w:szCs w:val="20"/>
        </w:rPr>
        <w:t xml:space="preserve"> procédure de redressement judiciaire</w:t>
      </w:r>
      <w:r w:rsidR="00013F7A" w:rsidRPr="00436101">
        <w:rPr>
          <w:rFonts w:asciiTheme="minorHAnsi" w:hAnsiTheme="minorHAnsi" w:cs="Arial"/>
          <w:sz w:val="18"/>
          <w:szCs w:val="20"/>
        </w:rPr>
        <w:t>,</w:t>
      </w:r>
      <w:r w:rsidRPr="00436101">
        <w:rPr>
          <w:rFonts w:asciiTheme="minorHAnsi" w:hAnsiTheme="minorHAnsi" w:cs="Arial"/>
          <w:sz w:val="18"/>
          <w:szCs w:val="20"/>
        </w:rPr>
        <w:t xml:space="preserve"> procédure de liquidation judiciaire)</w:t>
      </w:r>
      <w:r w:rsidR="0063468D" w:rsidRPr="00436101">
        <w:rPr>
          <w:rFonts w:asciiTheme="minorHAnsi" w:hAnsiTheme="minorHAnsi" w:cs="Arial"/>
          <w:sz w:val="18"/>
          <w:szCs w:val="20"/>
        </w:rPr>
        <w:t>,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436101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20"/>
        </w:rPr>
      </w:pPr>
      <w:r w:rsidRPr="00436101">
        <w:rPr>
          <w:rFonts w:asciiTheme="minorHAnsi" w:hAnsiTheme="minorHAnsi" w:cs="Arial"/>
          <w:sz w:val="18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ED660B" w:rsidRPr="00436101">
        <w:rPr>
          <w:rFonts w:asciiTheme="minorHAnsi" w:hAnsiTheme="minorHAnsi" w:cs="Arial"/>
          <w:sz w:val="18"/>
          <w:szCs w:val="20"/>
        </w:rPr>
        <w:t xml:space="preserve">(supérieur ou égal à 5 225  k€  HT) </w:t>
      </w:r>
      <w:r w:rsidRPr="00436101">
        <w:rPr>
          <w:rFonts w:asciiTheme="minorHAnsi" w:hAnsiTheme="minorHAnsi" w:cs="Arial"/>
          <w:sz w:val="18"/>
          <w:szCs w:val="20"/>
        </w:rPr>
        <w:t xml:space="preserve">et de services </w:t>
      </w:r>
      <w:r w:rsidR="00ED660B" w:rsidRPr="00436101">
        <w:rPr>
          <w:rFonts w:asciiTheme="minorHAnsi" w:hAnsiTheme="minorHAnsi" w:cs="Arial"/>
          <w:sz w:val="18"/>
          <w:szCs w:val="20"/>
        </w:rPr>
        <w:t xml:space="preserve">(supérieur ou égal à 135  k€  HT) </w:t>
      </w:r>
      <w:r w:rsidRPr="00436101">
        <w:rPr>
          <w:rFonts w:asciiTheme="minorHAnsi" w:hAnsiTheme="minorHAnsi" w:cs="Arial"/>
          <w:sz w:val="18"/>
          <w:szCs w:val="20"/>
        </w:rPr>
        <w:t>liés passés par mes soins et qui feraient l’objet d’une subvention à plus de 50% par l’Agence de l’eau Seine-Normandie.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493537283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-1881779284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E15092" w:rsidRDefault="00AE6298" w:rsidP="00AE6298">
      <w:pPr>
        <w:rPr>
          <w:rFonts w:asciiTheme="minorHAnsi" w:hAnsiTheme="minorHAnsi"/>
          <w:b/>
          <w:color w:val="1F497D" w:themeColor="text2"/>
        </w:rPr>
      </w:pPr>
      <w:r w:rsidRPr="00E15092">
        <w:rPr>
          <w:rFonts w:asciiTheme="minorHAnsi" w:hAnsiTheme="minorHAnsi"/>
          <w:b/>
          <w:color w:val="1F497D" w:themeColor="text2"/>
        </w:rPr>
        <w:t>Pour les délégataires ou concessionnaires</w:t>
      </w:r>
      <w:r>
        <w:rPr>
          <w:rFonts w:asciiTheme="minorHAnsi" w:hAnsiTheme="minorHAnsi"/>
          <w:b/>
          <w:color w:val="1F497D" w:themeColor="text2"/>
        </w:rPr>
        <w:t> :</w:t>
      </w:r>
    </w:p>
    <w:p w:rsidR="00AE6298" w:rsidRPr="00E33585" w:rsidRDefault="00AE6298" w:rsidP="00AE6298">
      <w:pPr>
        <w:pStyle w:val="Paragraphedeliste"/>
        <w:numPr>
          <w:ilvl w:val="0"/>
          <w:numId w:val="4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 w:rsidR="0038325E">
        <w:rPr>
          <w:rFonts w:asciiTheme="minorHAnsi" w:hAnsiTheme="minorHAnsi"/>
          <w:sz w:val="20"/>
        </w:rPr>
        <w:t>par</w:t>
      </w:r>
      <w:r w:rsidRPr="00694ADA">
        <w:rPr>
          <w:rFonts w:asciiTheme="minorHAnsi" w:hAnsiTheme="minorHAnsi"/>
          <w:sz w:val="20"/>
        </w:rPr>
        <w:t xml:space="preserve"> l’</w:t>
      </w:r>
      <w:r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>
        <w:rPr>
          <w:rFonts w:asciiTheme="minorHAnsi" w:hAnsiTheme="minorHAnsi"/>
          <w:sz w:val="20"/>
        </w:rPr>
        <w:t xml:space="preserve"> de l’eau Seine-Normandie</w:t>
      </w:r>
      <w:r w:rsidRPr="00694ADA">
        <w:rPr>
          <w:rFonts w:asciiTheme="minorHAnsi" w:hAnsiTheme="minorHAnsi"/>
          <w:sz w:val="20"/>
        </w:rPr>
        <w:t xml:space="preserve"> dans les comptes de la délégation ou de la concession pour prise en compte dans la détermination du prix de l’eau.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-207565760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154548865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8"/>
          <w:szCs w:val="20"/>
        </w:rPr>
      </w:pP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CAS DE NON R</w:t>
      </w:r>
      <w:r>
        <w:rPr>
          <w:rFonts w:asciiTheme="minorHAnsi" w:hAnsiTheme="minorHAnsi" w:cs="Arial"/>
          <w:b/>
          <w:bCs/>
          <w:color w:val="0088C0"/>
          <w:sz w:val="28"/>
          <w:szCs w:val="20"/>
        </w:rPr>
        <w:t>É</w:t>
      </w: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449154641"/>
          <w:showingPlcHdr/>
        </w:sdtPr>
        <w:sdtEndPr/>
        <w:sdtContent>
          <w:r w:rsidR="00E24F5D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Fonts w:asciiTheme="minorHAnsi" w:hAnsiTheme="minorHAnsi" w:cs="Arial"/>
            <w:sz w:val="20"/>
            <w:szCs w:val="20"/>
          </w:rPr>
          <w:id w:val="1022665921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  <w:szCs w:val="20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Fonts w:asciiTheme="minorHAnsi" w:hAnsiTheme="minorHAnsi" w:cs="Arial"/>
            <w:sz w:val="20"/>
            <w:szCs w:val="20"/>
          </w:rPr>
          <w:id w:val="199089739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436101" w:rsidRDefault="00436101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436101" w:rsidRDefault="00436101" w:rsidP="00436101">
      <w:pPr>
        <w:jc w:val="both"/>
        <w:rPr>
          <w:rFonts w:asciiTheme="minorHAnsi" w:hAnsiTheme="minorHAnsi"/>
          <w:bCs/>
          <w:sz w:val="18"/>
        </w:rPr>
      </w:pPr>
    </w:p>
    <w:p w:rsidR="00436101" w:rsidRDefault="00436101" w:rsidP="00436101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436101" w:rsidTr="00F77805">
        <w:tc>
          <w:tcPr>
            <w:tcW w:w="10606" w:type="dxa"/>
            <w:shd w:val="clear" w:color="auto" w:fill="8FB265"/>
            <w:hideMark/>
          </w:tcPr>
          <w:p w:rsidR="00436101" w:rsidRDefault="00436101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55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436101" w:rsidRDefault="00436101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56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436101" w:rsidRDefault="00436101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436101" w:rsidSect="00DA6FC2">
      <w:footerReference w:type="default" r:id="rId57"/>
      <w:footerReference w:type="first" r:id="rId58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AC" w:rsidRDefault="00CC05AC" w:rsidP="004F411E">
      <w:r>
        <w:separator/>
      </w:r>
    </w:p>
  </w:endnote>
  <w:endnote w:type="continuationSeparator" w:id="0">
    <w:p w:rsidR="00CC05AC" w:rsidRDefault="00CC05AC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1443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163A9">
              <w:rPr>
                <w:rFonts w:asciiTheme="minorHAnsi" w:hAnsiTheme="minorHAnsi" w:cs="Arial"/>
                <w:sz w:val="14"/>
              </w:rPr>
              <w:t>/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14436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36CD5">
              <w:rPr>
                <w:rFonts w:asciiTheme="minorHAnsi" w:hAnsiTheme="minorHAnsi" w:cs="Arial"/>
                <w:bCs/>
              </w:rPr>
              <w:tab/>
            </w:r>
          </w:p>
          <w:p w:rsidR="00CC05AC" w:rsidRPr="00036CD5" w:rsidRDefault="00CC05AC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36CD5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36CD5">
              <w:rPr>
                <w:rFonts w:asciiTheme="minorHAnsi" w:hAnsiTheme="minorHAnsi" w:cs="Arial"/>
                <w:bCs/>
                <w:sz w:val="14"/>
              </w:rPr>
              <w:tab/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36CD5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36CD5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722A8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ED660B" w:rsidRDefault="00CC05A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14436">
              <w:rPr>
                <w:rFonts w:asciiTheme="minorHAnsi" w:hAnsiTheme="minorHAnsi" w:cs="Arial"/>
                <w:bCs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114436">
              <w:rPr>
                <w:rFonts w:asciiTheme="minorHAnsi" w:hAnsiTheme="minorHAnsi" w:cs="Arial"/>
                <w:bCs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CC05AC" w:rsidRPr="00ED660B" w:rsidRDefault="00CC05AC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D660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tab/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D660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7722A8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CC05AC" w:rsidRPr="00ED0D81" w:rsidRDefault="00CC05A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AC" w:rsidRDefault="00CC05AC" w:rsidP="004F411E">
      <w:r>
        <w:separator/>
      </w:r>
    </w:p>
  </w:footnote>
  <w:footnote w:type="continuationSeparator" w:id="0">
    <w:p w:rsidR="00CC05AC" w:rsidRDefault="00CC05AC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76A86"/>
    <w:multiLevelType w:val="hybridMultilevel"/>
    <w:tmpl w:val="DB200C4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3926"/>
    <w:multiLevelType w:val="hybridMultilevel"/>
    <w:tmpl w:val="664853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A7C64"/>
    <w:multiLevelType w:val="hybridMultilevel"/>
    <w:tmpl w:val="24CAABB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2C302CF"/>
    <w:multiLevelType w:val="hybridMultilevel"/>
    <w:tmpl w:val="BC92B9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E6B0C"/>
    <w:multiLevelType w:val="hybridMultilevel"/>
    <w:tmpl w:val="DEA6425A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7"/>
  </w:num>
  <w:num w:numId="3">
    <w:abstractNumId w:val="38"/>
  </w:num>
  <w:num w:numId="4">
    <w:abstractNumId w:val="7"/>
  </w:num>
  <w:num w:numId="5">
    <w:abstractNumId w:val="0"/>
  </w:num>
  <w:num w:numId="6">
    <w:abstractNumId w:val="30"/>
  </w:num>
  <w:num w:numId="7">
    <w:abstractNumId w:val="41"/>
  </w:num>
  <w:num w:numId="8">
    <w:abstractNumId w:val="31"/>
  </w:num>
  <w:num w:numId="9">
    <w:abstractNumId w:val="46"/>
  </w:num>
  <w:num w:numId="10">
    <w:abstractNumId w:val="25"/>
  </w:num>
  <w:num w:numId="11">
    <w:abstractNumId w:val="17"/>
  </w:num>
  <w:num w:numId="12">
    <w:abstractNumId w:val="10"/>
  </w:num>
  <w:num w:numId="13">
    <w:abstractNumId w:val="48"/>
  </w:num>
  <w:num w:numId="14">
    <w:abstractNumId w:val="44"/>
  </w:num>
  <w:num w:numId="15">
    <w:abstractNumId w:val="15"/>
  </w:num>
  <w:num w:numId="16">
    <w:abstractNumId w:val="4"/>
  </w:num>
  <w:num w:numId="17">
    <w:abstractNumId w:val="16"/>
  </w:num>
  <w:num w:numId="18">
    <w:abstractNumId w:val="32"/>
  </w:num>
  <w:num w:numId="19">
    <w:abstractNumId w:val="33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13"/>
  </w:num>
  <w:num w:numId="25">
    <w:abstractNumId w:val="24"/>
  </w:num>
  <w:num w:numId="26">
    <w:abstractNumId w:val="1"/>
  </w:num>
  <w:num w:numId="27">
    <w:abstractNumId w:val="9"/>
  </w:num>
  <w:num w:numId="28">
    <w:abstractNumId w:val="42"/>
  </w:num>
  <w:num w:numId="29">
    <w:abstractNumId w:val="45"/>
  </w:num>
  <w:num w:numId="30">
    <w:abstractNumId w:val="3"/>
  </w:num>
  <w:num w:numId="31">
    <w:abstractNumId w:val="8"/>
  </w:num>
  <w:num w:numId="32">
    <w:abstractNumId w:val="5"/>
  </w:num>
  <w:num w:numId="33">
    <w:abstractNumId w:val="43"/>
  </w:num>
  <w:num w:numId="34">
    <w:abstractNumId w:val="18"/>
  </w:num>
  <w:num w:numId="35">
    <w:abstractNumId w:val="47"/>
  </w:num>
  <w:num w:numId="36">
    <w:abstractNumId w:val="11"/>
  </w:num>
  <w:num w:numId="37">
    <w:abstractNumId w:val="23"/>
  </w:num>
  <w:num w:numId="38">
    <w:abstractNumId w:val="36"/>
  </w:num>
  <w:num w:numId="39">
    <w:abstractNumId w:val="34"/>
  </w:num>
  <w:num w:numId="40">
    <w:abstractNumId w:val="6"/>
  </w:num>
  <w:num w:numId="41">
    <w:abstractNumId w:val="22"/>
  </w:num>
  <w:num w:numId="42">
    <w:abstractNumId w:val="27"/>
  </w:num>
  <w:num w:numId="43">
    <w:abstractNumId w:val="19"/>
  </w:num>
  <w:num w:numId="44">
    <w:abstractNumId w:val="40"/>
  </w:num>
  <w:num w:numId="45">
    <w:abstractNumId w:val="14"/>
  </w:num>
  <w:num w:numId="46">
    <w:abstractNumId w:val="12"/>
  </w:num>
  <w:num w:numId="47">
    <w:abstractNumId w:val="21"/>
  </w:num>
  <w:num w:numId="48">
    <w:abstractNumId w:val="2"/>
  </w:num>
  <w:num w:numId="49">
    <w:abstractNumId w:val="3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14436"/>
    <w:rsid w:val="001163A9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1778F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325E"/>
    <w:rsid w:val="003867DB"/>
    <w:rsid w:val="00391027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36101"/>
    <w:rsid w:val="00444963"/>
    <w:rsid w:val="00461824"/>
    <w:rsid w:val="00461F6B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17BC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259B4"/>
    <w:rsid w:val="0063036C"/>
    <w:rsid w:val="006324C1"/>
    <w:rsid w:val="00632E28"/>
    <w:rsid w:val="0063386C"/>
    <w:rsid w:val="0063468D"/>
    <w:rsid w:val="00637E5E"/>
    <w:rsid w:val="00646E45"/>
    <w:rsid w:val="006529E8"/>
    <w:rsid w:val="00653CA3"/>
    <w:rsid w:val="00654D5A"/>
    <w:rsid w:val="00660F0D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14253"/>
    <w:rsid w:val="00722A70"/>
    <w:rsid w:val="00727DE3"/>
    <w:rsid w:val="00727F1E"/>
    <w:rsid w:val="00730172"/>
    <w:rsid w:val="007306AF"/>
    <w:rsid w:val="007332B8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22A8"/>
    <w:rsid w:val="00773359"/>
    <w:rsid w:val="00774D90"/>
    <w:rsid w:val="00774FBA"/>
    <w:rsid w:val="00780AA3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BB7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4583"/>
    <w:rsid w:val="009C61CD"/>
    <w:rsid w:val="009C7ED8"/>
    <w:rsid w:val="009D5385"/>
    <w:rsid w:val="009D5681"/>
    <w:rsid w:val="009D776E"/>
    <w:rsid w:val="00A03AD0"/>
    <w:rsid w:val="00A04443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74AF4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E6298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A68A8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4998"/>
    <w:rsid w:val="00D35B83"/>
    <w:rsid w:val="00D3723C"/>
    <w:rsid w:val="00D557DF"/>
    <w:rsid w:val="00D60895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4F5D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645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4206"/>
    <w:rsid w:val="00EE6208"/>
    <w:rsid w:val="00EF0140"/>
    <w:rsid w:val="00EF1CC8"/>
    <w:rsid w:val="00EF1EF0"/>
    <w:rsid w:val="00EF27B5"/>
    <w:rsid w:val="00EF4048"/>
    <w:rsid w:val="00EF439B"/>
    <w:rsid w:val="00F019BB"/>
    <w:rsid w:val="00F1405A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7332B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332B8"/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hyperlink" Target="http://www.eau-seine-normandie.fr/agence-de-leau/service-investissemen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hyperlink" Target="http://www.eau-seine-normandie.fr/agence-de-leau/service-investissement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585C01" w:rsidP="00E46220">
          <w:pPr>
            <w:pStyle w:val="34E3A36EC67B4F2D8C74D1AD4CBB5BE042"/>
          </w:pPr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585C01" w:rsidP="00E46220">
          <w:pPr>
            <w:pStyle w:val="D7179743464E4166B4F623DC1F4A3108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585C01" w:rsidP="00E46220">
          <w:pPr>
            <w:pStyle w:val="B6F3F3AEC3C04D06B72ECE8E133588DE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585C01" w:rsidP="00E46220">
          <w:pPr>
            <w:pStyle w:val="7A45018FE0714C0EB4EF413192577434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585C01" w:rsidP="00E46220">
          <w:pPr>
            <w:pStyle w:val="1EAC20F6F91A41908FC5B08295063035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585C01" w:rsidP="00E46220">
          <w:pPr>
            <w:pStyle w:val="9995976B7EF645489B4B0398C1B7D3F523"/>
          </w:pPr>
          <w:r w:rsidRPr="008E3603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270B7C50ABAD4E1CB8FAF9005541D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2A3D5-9C8C-4DB8-8AB3-1B5FC4B9BB73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3D046DB8DD6F4E49A6F4FBFA1F511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BED5-791D-4C04-9A86-6213522FC605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9491F7A74A614E61859C43A17E10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D9CA0-4C6B-4D74-91A6-7125EE2C6DD7}"/>
      </w:docPartPr>
      <w:docPartBody>
        <w:p w:rsidR="00352C69" w:rsidRDefault="00585C01">
          <w:r w:rsidRPr="008E3603">
            <w:rPr>
              <w:rStyle w:val="Textedelespacerserv"/>
              <w:rFonts w:cs="Arial"/>
              <w:sz w:val="20"/>
            </w:rPr>
            <w:t>..........</w:t>
          </w:r>
        </w:p>
      </w:docPartBody>
    </w:docPart>
    <w:docPart>
      <w:docPartPr>
        <w:name w:val="4E7F2CD4FE654991A7858866694E1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3766F-3ED6-4440-A84A-26363570EC10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3E97B52790BF47F79CF870176B04D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C984-FDA8-4AD1-A859-AF789D891471}"/>
      </w:docPartPr>
      <w:docPartBody>
        <w:p w:rsidR="003B5B9B" w:rsidRDefault="00616F10">
          <w:r w:rsidRPr="00FF1038">
            <w:t>..........</w:t>
          </w:r>
        </w:p>
      </w:docPartBody>
    </w:docPart>
    <w:docPart>
      <w:docPartPr>
        <w:name w:val="D6A6893DFA7C48F9B72FAD474E370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630FF-BEE5-42B2-B427-36ED7A7E1FC6}"/>
      </w:docPartPr>
      <w:docPartBody>
        <w:p w:rsidR="003B5B9B" w:rsidRDefault="00616F10">
          <w:r>
            <w:rPr>
              <w:rStyle w:val="Textedelespacerserv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C4F48"/>
    <w:rsid w:val="003146DB"/>
    <w:rsid w:val="00352C69"/>
    <w:rsid w:val="00391E61"/>
    <w:rsid w:val="003A30AC"/>
    <w:rsid w:val="003B5B9B"/>
    <w:rsid w:val="003D3799"/>
    <w:rsid w:val="00585C01"/>
    <w:rsid w:val="00616F10"/>
    <w:rsid w:val="00690C2E"/>
    <w:rsid w:val="007406F8"/>
    <w:rsid w:val="007555D5"/>
    <w:rsid w:val="0088673E"/>
    <w:rsid w:val="008C21D9"/>
    <w:rsid w:val="009F45D7"/>
    <w:rsid w:val="00C7581F"/>
    <w:rsid w:val="00C8366E"/>
    <w:rsid w:val="00CE1354"/>
    <w:rsid w:val="00D431EB"/>
    <w:rsid w:val="00E46220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BB27-7D71-4AB1-8F4A-D414F7F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43</cp:revision>
  <cp:lastPrinted>2018-02-22T14:57:00Z</cp:lastPrinted>
  <dcterms:created xsi:type="dcterms:W3CDTF">2017-08-24T09:37:00Z</dcterms:created>
  <dcterms:modified xsi:type="dcterms:W3CDTF">2018-02-22T14:57:00Z</dcterms:modified>
</cp:coreProperties>
</file>