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8A451E" w:rsidRPr="00101C5C" w:rsidTr="000A27E8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451E" w:rsidRPr="00101C5C" w:rsidRDefault="00064889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-66776</wp:posOffset>
                  </wp:positionH>
                  <wp:positionV relativeFrom="paragraph">
                    <wp:posOffset>-334256</wp:posOffset>
                  </wp:positionV>
                  <wp:extent cx="3242663" cy="975872"/>
                  <wp:effectExtent l="0" t="0" r="0" b="0"/>
                  <wp:wrapNone/>
                  <wp:docPr id="8" name="Image 8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51E" w:rsidRPr="008A451E" w:rsidRDefault="00064889" w:rsidP="005625CD">
            <w:pPr>
              <w:pStyle w:val="Default"/>
              <w:jc w:val="right"/>
              <w:rPr>
                <w:rFonts w:asciiTheme="minorHAnsi" w:hAnsiTheme="minorHAnsi"/>
                <w:b/>
                <w:color w:val="A1C037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A1C037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7C2119F6" wp14:editId="1CEDF977">
                  <wp:simplePos x="0" y="0"/>
                  <wp:positionH relativeFrom="column">
                    <wp:posOffset>2558092</wp:posOffset>
                  </wp:positionH>
                  <wp:positionV relativeFrom="paragraph">
                    <wp:posOffset>-303519</wp:posOffset>
                  </wp:positionV>
                  <wp:extent cx="1555471" cy="619911"/>
                  <wp:effectExtent l="0" t="0" r="0" b="0"/>
                  <wp:wrapNone/>
                  <wp:docPr id="2" name="Image 2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R:\Service Communication\Public\LOGOS\Logo 11ème programme\AESN_LogotypePEC20142019_Vect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71" cy="61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451E" w:rsidRPr="008A451E" w:rsidRDefault="008A451E" w:rsidP="008A451E">
            <w:pPr>
              <w:pStyle w:val="Default"/>
              <w:spacing w:before="120"/>
              <w:jc w:val="right"/>
              <w:rPr>
                <w:rFonts w:asciiTheme="minorHAnsi" w:hAnsiTheme="minorHAnsi"/>
                <w:b/>
                <w:color w:val="A1C037"/>
                <w:sz w:val="32"/>
                <w:szCs w:val="32"/>
              </w:rPr>
            </w:pPr>
            <w:r w:rsidRPr="008A451E">
              <w:rPr>
                <w:rFonts w:asciiTheme="minorHAnsi" w:hAnsiTheme="minorHAnsi"/>
                <w:b/>
                <w:color w:val="A1C037"/>
                <w:sz w:val="32"/>
                <w:szCs w:val="32"/>
              </w:rPr>
              <w:t>FICHE TECHNIQUE</w:t>
            </w:r>
          </w:p>
          <w:p w:rsidR="008A451E" w:rsidRPr="008A451E" w:rsidRDefault="008A451E" w:rsidP="00ED0D81">
            <w:pPr>
              <w:jc w:val="right"/>
              <w:rPr>
                <w:rFonts w:asciiTheme="minorHAnsi" w:hAnsiTheme="minorHAnsi"/>
                <w:b/>
                <w:color w:val="A1C037"/>
                <w:sz w:val="28"/>
                <w:szCs w:val="36"/>
              </w:rPr>
            </w:pPr>
            <w:r w:rsidRPr="008A451E">
              <w:rPr>
                <w:rFonts w:asciiTheme="minorHAnsi" w:hAnsiTheme="minorHAnsi"/>
                <w:b/>
                <w:color w:val="A1C037"/>
                <w:sz w:val="28"/>
                <w:szCs w:val="28"/>
              </w:rPr>
              <w:t>Récupération d’eaux de pluie</w:t>
            </w:r>
          </w:p>
        </w:tc>
      </w:tr>
      <w:tr w:rsidR="00337F5A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Pr="00101C5C" w:rsidRDefault="00D96D29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>GESTION DES EAUX PLUVIALES EN ZONE URBAINE</w:t>
      </w:r>
    </w:p>
    <w:p w:rsidR="00893024" w:rsidRDefault="00893024" w:rsidP="00893024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:rsidR="002072E6" w:rsidRPr="00F718BE" w:rsidRDefault="002072E6" w:rsidP="00CC67B2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:rsidR="00F26B6B" w:rsidRPr="00101C5C" w:rsidRDefault="00F26B6B" w:rsidP="00CC67B2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1 </w:t>
      </w:r>
      <w:r w:rsidR="002072E6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F66850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Pièces</w:t>
      </w:r>
      <w:r w:rsidR="002072E6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à fournir</w:t>
      </w:r>
    </w:p>
    <w:p w:rsidR="00F26B6B" w:rsidRDefault="00F26B6B" w:rsidP="00CC67B2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2072E6" w:rsidRPr="00F66850" w:rsidTr="00C015F1">
        <w:trPr>
          <w:trHeight w:val="414"/>
        </w:trPr>
        <w:tc>
          <w:tcPr>
            <w:tcW w:w="10632" w:type="dxa"/>
            <w:gridSpan w:val="2"/>
            <w:tcBorders>
              <w:top w:val="nil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072E6" w:rsidRPr="00F66850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F66850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Documents à fournir</w:t>
            </w:r>
          </w:p>
        </w:tc>
      </w:tr>
      <w:tr w:rsidR="002072E6" w:rsidRPr="002072E6" w:rsidTr="008A451E">
        <w:trPr>
          <w:trHeight w:val="490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072E6" w:rsidRPr="002072E6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ADMINISTRATIFS</w:t>
            </w:r>
          </w:p>
        </w:tc>
      </w:tr>
      <w:tr w:rsidR="002072E6" w:rsidRPr="008A451E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92553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8A451E" w:rsidRDefault="007967F3" w:rsidP="007967F3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2072E6" w:rsidRPr="008A451E" w:rsidRDefault="002072E6" w:rsidP="007967F3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bCs/>
                <w:sz w:val="22"/>
                <w:szCs w:val="20"/>
              </w:rPr>
              <w:t>Plans de situation du projet et délimitation de son périmètre sur un fond de carte</w:t>
            </w:r>
          </w:p>
        </w:tc>
      </w:tr>
      <w:tr w:rsidR="00876317" w:rsidRPr="008A451E" w:rsidTr="007967F3">
        <w:trPr>
          <w:trHeight w:val="639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-14976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876317" w:rsidRPr="008A451E" w:rsidRDefault="00876317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876317" w:rsidRPr="008A451E" w:rsidRDefault="00876317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bCs/>
                <w:sz w:val="22"/>
                <w:szCs w:val="20"/>
              </w:rPr>
              <w:t xml:space="preserve">Le cas échéant : convention/contrat liant le maître d’ouvrage et le propriétaire, attributions du maître d’ouvrage sur ces terrains et les conditions de rétrocessions </w:t>
            </w:r>
          </w:p>
        </w:tc>
      </w:tr>
      <w:tr w:rsidR="002072E6" w:rsidRPr="00F66850" w:rsidTr="00F66850">
        <w:trPr>
          <w:trHeight w:val="352"/>
        </w:trPr>
        <w:tc>
          <w:tcPr>
            <w:tcW w:w="10632" w:type="dxa"/>
            <w:gridSpan w:val="2"/>
            <w:tcBorders>
              <w:top w:val="single" w:sz="4" w:space="0" w:color="0088C0"/>
              <w:bottom w:val="nil"/>
            </w:tcBorders>
            <w:shd w:val="clear" w:color="auto" w:fill="auto"/>
            <w:vAlign w:val="center"/>
          </w:tcPr>
          <w:p w:rsidR="002072E6" w:rsidRPr="00F66850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TECHNIQUES</w:t>
            </w:r>
          </w:p>
        </w:tc>
      </w:tr>
      <w:tr w:rsidR="002072E6" w:rsidRPr="008A451E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4037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2072E6" w:rsidRPr="008A451E" w:rsidRDefault="002072E6" w:rsidP="00CC67B2">
            <w:pPr>
              <w:tabs>
                <w:tab w:val="left" w:pos="7797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Propositions techniques et financières des entreprises retenues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(mémoire technique et devis définitifs détaillés)</w:t>
            </w:r>
          </w:p>
        </w:tc>
      </w:tr>
      <w:tr w:rsidR="002072E6" w:rsidRPr="008A451E" w:rsidTr="007967F3">
        <w:trPr>
          <w:trHeight w:val="57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57478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2072E6" w:rsidRPr="008A451E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Plans et coupes détaillés côtés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(longitudinales et transversales)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 des </w:t>
            </w:r>
            <w:r w:rsidR="00876317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dispositifs de recueil, collecte, stockage et restitution des eaux pluviales</w:t>
            </w:r>
          </w:p>
        </w:tc>
      </w:tr>
      <w:tr w:rsidR="002072E6" w:rsidRPr="008A451E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94796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2072E6" w:rsidRPr="008A451E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Notice explicative remplie selon le support ci-après sous format .doc ou .odt</w:t>
            </w:r>
          </w:p>
        </w:tc>
      </w:tr>
      <w:tr w:rsidR="002072E6" w:rsidRPr="008A451E" w:rsidTr="007967F3">
        <w:trPr>
          <w:trHeight w:val="1025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129486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</w:tcBorders>
          </w:tcPr>
          <w:p w:rsidR="002072E6" w:rsidRPr="008A451E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Entretien et gestion des ouvrages : documents attestant de</w:t>
            </w:r>
            <w:r w:rsidR="0030650E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 la prise en compte des éléments requis par la réglementation et des démarches en cours dans le cadrage des prestations à assurer, des modalités d’intervention et de financement</w:t>
            </w:r>
          </w:p>
        </w:tc>
      </w:tr>
      <w:tr w:rsidR="009527D2" w:rsidRPr="00F66850" w:rsidTr="00C015F1">
        <w:trPr>
          <w:trHeight w:val="414"/>
        </w:trPr>
        <w:tc>
          <w:tcPr>
            <w:tcW w:w="10632" w:type="dxa"/>
            <w:gridSpan w:val="2"/>
            <w:tcBorders>
              <w:top w:val="nil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9527D2" w:rsidRPr="00F66850" w:rsidRDefault="009527D2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</w:pPr>
            <w:r w:rsidRPr="00F66850"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  <w:t>Documents à tenir à disposition</w:t>
            </w:r>
          </w:p>
        </w:tc>
      </w:tr>
      <w:tr w:rsidR="00F66850" w:rsidRPr="00F66850" w:rsidTr="008A451E">
        <w:trPr>
          <w:trHeight w:val="494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50" w:rsidRPr="00F66850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ADMINISTRATIFS</w:t>
            </w:r>
          </w:p>
        </w:tc>
      </w:tr>
      <w:tr w:rsidR="002072E6" w:rsidRPr="008A451E" w:rsidTr="007967F3">
        <w:trPr>
          <w:trHeight w:val="993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3132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2072E6" w:rsidRPr="008A451E" w:rsidRDefault="0030650E" w:rsidP="00CF72D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Tous justificatifs des démarches administratives liées au projet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(réalisées ou en cours)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 : déclaration en mairie, permis de construire, autorisation de raccordement, avis de l’Agence Régionale de la Santé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(pour les projets sortant du champ de l’arrêté du 21 août 2008)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, </w:t>
            </w:r>
            <w:r w:rsidR="00CF72DE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etc.</w:t>
            </w:r>
          </w:p>
        </w:tc>
      </w:tr>
      <w:tr w:rsidR="00F66850" w:rsidRPr="00F66850" w:rsidTr="008A451E">
        <w:trPr>
          <w:trHeight w:val="556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50" w:rsidRPr="00F66850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TECHNIQUES</w:t>
            </w:r>
          </w:p>
        </w:tc>
      </w:tr>
      <w:tr w:rsidR="00F66850" w:rsidRPr="008A451E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</w:rPr>
            <w:id w:val="-755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F66850" w:rsidRPr="008A451E" w:rsidRDefault="00F66850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F66850" w:rsidRPr="008A451E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L</w:t>
            </w:r>
            <w:r w:rsidR="0030650E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es études préalables du projet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, par exemple :</w:t>
            </w:r>
          </w:p>
        </w:tc>
      </w:tr>
      <w:tr w:rsidR="00F66850" w:rsidRPr="008A451E" w:rsidTr="0070457E">
        <w:trPr>
          <w:trHeight w:val="348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étude de faisabilité technique </w:t>
            </w:r>
            <w:r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(évaluation des ressources et des besoins, identification de contraintes, .</w:t>
            </w:r>
            <w:r w:rsidR="0011516D"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etc.</w:t>
            </w:r>
            <w:r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 xml:space="preserve">) </w:t>
            </w: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et économiques</w:t>
            </w:r>
            <w:r w:rsidR="00F66850"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 </w:t>
            </w:r>
          </w:p>
        </w:tc>
      </w:tr>
      <w:tr w:rsidR="00F66850" w:rsidRPr="008A451E" w:rsidTr="0070457E">
        <w:trPr>
          <w:trHeight w:val="352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études d’incidences</w:t>
            </w:r>
            <w:r w:rsidR="00F66850"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 </w:t>
            </w:r>
          </w:p>
        </w:tc>
      </w:tr>
      <w:tr w:rsidR="00F66850" w:rsidRPr="008A451E" w:rsidTr="0070457E">
        <w:trPr>
          <w:trHeight w:val="352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justifications du dimensionnement et de la conception</w:t>
            </w:r>
          </w:p>
        </w:tc>
      </w:tr>
      <w:tr w:rsidR="00F66850" w:rsidRPr="008A451E" w:rsidTr="0070457E">
        <w:trPr>
          <w:trHeight w:val="352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plans côtés permettant d’illustrer la situation avant et après travaux</w:t>
            </w:r>
            <w:r w:rsidR="00F66850"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 </w:t>
            </w:r>
          </w:p>
        </w:tc>
      </w:tr>
      <w:tr w:rsidR="0030650E" w:rsidRPr="008A451E" w:rsidTr="007967F3">
        <w:trPr>
          <w:trHeight w:val="638"/>
        </w:trPr>
        <w:sdt>
          <w:sdtPr>
            <w:rPr>
              <w:rFonts w:asciiTheme="minorHAnsi" w:hAnsiTheme="minorHAnsi" w:cs="Arial"/>
              <w:bCs/>
              <w:color w:val="1F497D" w:themeColor="text2"/>
              <w:sz w:val="22"/>
              <w:szCs w:val="20"/>
              <w:lang w:val="en-US"/>
            </w:rPr>
            <w:id w:val="4398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0650E" w:rsidRPr="008A451E" w:rsidRDefault="0030650E" w:rsidP="0011516D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color w:val="1F497D" w:themeColor="text2"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color w:val="1F497D" w:themeColor="text2"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30650E" w:rsidRPr="008A451E" w:rsidRDefault="0030650E" w:rsidP="0011516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sz w:val="22"/>
                <w:szCs w:val="20"/>
              </w:rPr>
              <w:t xml:space="preserve">Document(s) attestant de la prise en compte des éléments requis par l’arrêté du 21 août 2008 </w:t>
            </w:r>
            <w:r w:rsidRPr="008A451E">
              <w:rPr>
                <w:rFonts w:asciiTheme="minorHAnsi" w:hAnsiTheme="minorHAnsi" w:cs="Arial"/>
                <w:i/>
                <w:sz w:val="22"/>
                <w:szCs w:val="20"/>
              </w:rPr>
              <w:t>(notamment accès, signalisation, matériaux, filtres et grilles, disconnecteurs, robinets de vidange)</w:t>
            </w:r>
          </w:p>
        </w:tc>
      </w:tr>
      <w:tr w:rsidR="00F66850" w:rsidRPr="008A451E" w:rsidTr="007967F3">
        <w:trPr>
          <w:trHeight w:val="526"/>
        </w:trPr>
        <w:sdt>
          <w:sdtPr>
            <w:rPr>
              <w:rFonts w:asciiTheme="minorHAnsi" w:hAnsiTheme="minorHAnsi" w:cs="Arial"/>
              <w:bCs/>
              <w:color w:val="1F497D" w:themeColor="text2"/>
              <w:sz w:val="22"/>
              <w:szCs w:val="20"/>
              <w:lang w:val="en-US"/>
            </w:rPr>
            <w:id w:val="73405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F66850" w:rsidRPr="008A451E" w:rsidRDefault="00F66850" w:rsidP="0011516D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color w:val="1F497D" w:themeColor="text2"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color w:val="1F497D" w:themeColor="text2"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</w:tcBorders>
          </w:tcPr>
          <w:p w:rsidR="00F66850" w:rsidRPr="008A451E" w:rsidRDefault="00F66850" w:rsidP="0011516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sz w:val="22"/>
                <w:szCs w:val="20"/>
              </w:rPr>
              <w:t>Le CCTP du dossier de consultation des entreprises</w:t>
            </w:r>
          </w:p>
        </w:tc>
      </w:tr>
    </w:tbl>
    <w:p w:rsidR="00F66850" w:rsidRPr="0011516D" w:rsidRDefault="00F66850" w:rsidP="00CC67B2">
      <w:pPr>
        <w:rPr>
          <w:rFonts w:asciiTheme="minorHAnsi" w:hAnsiTheme="minorHAnsi"/>
          <w:sz w:val="20"/>
        </w:rPr>
      </w:pPr>
    </w:p>
    <w:p w:rsidR="00F66850" w:rsidRPr="00F66850" w:rsidRDefault="00F66850" w:rsidP="00CC67B2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  <w:r>
        <w:br w:type="column"/>
      </w:r>
    </w:p>
    <w:p w:rsidR="00F66850" w:rsidRPr="00101C5C" w:rsidRDefault="00F66850" w:rsidP="00CC67B2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2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Fiche support pour la rédaction de la notice explicative</w:t>
      </w:r>
    </w:p>
    <w:p w:rsidR="00F66850" w:rsidRDefault="00F66850" w:rsidP="00CC67B2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D96D29" w:rsidRPr="00C015F1" w:rsidRDefault="00047F3A" w:rsidP="00CC67B2">
      <w:pPr>
        <w:spacing w:before="120"/>
        <w:jc w:val="both"/>
        <w:rPr>
          <w:rFonts w:asciiTheme="minorHAnsi" w:hAnsiTheme="minorHAnsi"/>
          <w:b/>
          <w:smallCaps/>
          <w:color w:val="0088C0"/>
          <w:szCs w:val="22"/>
        </w:rPr>
      </w:pPr>
      <w:r w:rsidRPr="00C015F1">
        <w:rPr>
          <w:rFonts w:asciiTheme="minorHAnsi" w:hAnsiTheme="minorHAnsi"/>
          <w:b/>
          <w:smallCaps/>
          <w:color w:val="0088C0"/>
          <w:szCs w:val="22"/>
        </w:rPr>
        <w:t>OBJECTIFS DU PROJET :</w:t>
      </w:r>
    </w:p>
    <w:p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Présentation d</w:t>
      </w:r>
      <w:r w:rsidR="00D568B9">
        <w:rPr>
          <w:rFonts w:asciiTheme="minorHAnsi" w:hAnsiTheme="minorHAnsi" w:cs="Arial"/>
          <w:sz w:val="20"/>
          <w:szCs w:val="22"/>
        </w:rPr>
        <w:t xml:space="preserve">u projet et de ses </w:t>
      </w:r>
      <w:r>
        <w:rPr>
          <w:rFonts w:asciiTheme="minorHAnsi" w:hAnsiTheme="minorHAnsi" w:cs="Arial"/>
          <w:sz w:val="20"/>
          <w:szCs w:val="22"/>
        </w:rPr>
        <w:t>objectifs</w:t>
      </w:r>
      <w:r w:rsidR="00D568B9">
        <w:rPr>
          <w:rFonts w:asciiTheme="minorHAnsi" w:hAnsiTheme="minorHAnsi" w:cs="Arial"/>
          <w:sz w:val="20"/>
          <w:szCs w:val="22"/>
        </w:rPr>
        <w:t xml:space="preserve"> en termes de</w:t>
      </w:r>
      <w:r>
        <w:rPr>
          <w:rFonts w:asciiTheme="minorHAnsi" w:hAnsiTheme="minorHAnsi" w:cs="Arial"/>
          <w:sz w:val="20"/>
          <w:szCs w:val="22"/>
        </w:rPr>
        <w:t xml:space="preserve"> gestion des </w:t>
      </w:r>
      <w:r w:rsidR="00D568B9">
        <w:rPr>
          <w:rFonts w:asciiTheme="minorHAnsi" w:hAnsiTheme="minorHAnsi" w:cs="Arial"/>
          <w:sz w:val="20"/>
          <w:szCs w:val="22"/>
        </w:rPr>
        <w:t>rejets d’eaux de ruissellement dans les réseaux, d’utilisation des pluies courantes et d’économie d’eau potable.</w:t>
      </w:r>
    </w:p>
    <w:p w:rsidR="00047F3A" w:rsidRPr="00047F3A" w:rsidRDefault="00047F3A" w:rsidP="00CC67B2">
      <w:pPr>
        <w:jc w:val="both"/>
        <w:rPr>
          <w:rFonts w:asciiTheme="minorHAnsi" w:hAnsiTheme="minorHAnsi"/>
          <w:smallCaps/>
          <w:sz w:val="20"/>
          <w:szCs w:val="22"/>
        </w:rPr>
      </w:pPr>
    </w:p>
    <w:p w:rsidR="00047F3A" w:rsidRPr="00047F3A" w:rsidRDefault="00047F3A" w:rsidP="00CC67B2">
      <w:pPr>
        <w:jc w:val="both"/>
        <w:rPr>
          <w:rFonts w:asciiTheme="minorHAnsi" w:hAnsiTheme="minorHAnsi"/>
          <w:smallCaps/>
          <w:sz w:val="20"/>
          <w:szCs w:val="22"/>
        </w:rPr>
      </w:pPr>
    </w:p>
    <w:p w:rsidR="00047F3A" w:rsidRPr="00C015F1" w:rsidRDefault="00047F3A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 w:rsidRPr="00C015F1">
        <w:rPr>
          <w:rFonts w:asciiTheme="minorHAnsi" w:hAnsiTheme="minorHAnsi"/>
          <w:b/>
          <w:smallCaps/>
          <w:color w:val="0088C0"/>
          <w:szCs w:val="22"/>
        </w:rPr>
        <w:t>ÉLÉMENTS GÉNÉRAUX :</w:t>
      </w:r>
    </w:p>
    <w:p w:rsidR="00047F3A" w:rsidRPr="00C015F1" w:rsidRDefault="00047F3A" w:rsidP="00CC67B2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général</w:t>
      </w:r>
    </w:p>
    <w:p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Description de l’opération dans laquelle s’inscrit le projet </w:t>
      </w:r>
      <w:r w:rsidRPr="0029510B">
        <w:rPr>
          <w:rFonts w:asciiTheme="minorHAnsi" w:hAnsiTheme="minorHAnsi" w:cs="Arial"/>
          <w:i/>
          <w:sz w:val="18"/>
          <w:szCs w:val="22"/>
        </w:rPr>
        <w:t xml:space="preserve">(réaménagement d’espaces publics, rénovation urbaine, travaux d’assainissement, </w:t>
      </w:r>
      <w:r w:rsidR="00D568B9" w:rsidRPr="0029510B">
        <w:rPr>
          <w:rFonts w:asciiTheme="minorHAnsi" w:hAnsiTheme="minorHAnsi" w:cs="Arial"/>
          <w:i/>
          <w:sz w:val="18"/>
          <w:szCs w:val="22"/>
        </w:rPr>
        <w:t>sensibilisation à l’environnement</w:t>
      </w:r>
      <w:r w:rsidRPr="0029510B">
        <w:rPr>
          <w:rFonts w:asciiTheme="minorHAnsi" w:hAnsiTheme="minorHAnsi" w:cs="Arial"/>
          <w:i/>
          <w:sz w:val="18"/>
          <w:szCs w:val="22"/>
        </w:rPr>
        <w:t xml:space="preserve">, </w:t>
      </w:r>
      <w:r w:rsidR="00CF72DE">
        <w:rPr>
          <w:rFonts w:asciiTheme="minorHAnsi" w:hAnsiTheme="minorHAnsi" w:cs="Arial"/>
          <w:i/>
          <w:sz w:val="18"/>
          <w:szCs w:val="22"/>
        </w:rPr>
        <w:t>etc.</w:t>
      </w:r>
      <w:r w:rsidRPr="0029510B">
        <w:rPr>
          <w:rFonts w:asciiTheme="minorHAnsi" w:hAnsiTheme="minorHAnsi" w:cs="Arial"/>
          <w:i/>
          <w:sz w:val="18"/>
          <w:szCs w:val="22"/>
        </w:rPr>
        <w:t>)</w:t>
      </w:r>
      <w:r w:rsidR="00D568B9">
        <w:rPr>
          <w:rFonts w:asciiTheme="minorHAnsi" w:hAnsiTheme="minorHAnsi" w:cs="Arial"/>
          <w:sz w:val="20"/>
          <w:szCs w:val="22"/>
        </w:rPr>
        <w:t>, les usages visés et les types de surfaces collectées</w:t>
      </w:r>
    </w:p>
    <w:p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047F3A" w:rsidRPr="00C015F1" w:rsidRDefault="00047F3A" w:rsidP="009E459A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réglementaire</w:t>
      </w:r>
    </w:p>
    <w:p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Présentation des contraintes réglementaires : zonage pluvial, PLU, règlement d’assainissement, cartes communales</w:t>
      </w:r>
    </w:p>
    <w:p w:rsidR="00D568B9" w:rsidRDefault="00D568B9" w:rsidP="009E459A">
      <w:pPr>
        <w:tabs>
          <w:tab w:val="left" w:pos="3190"/>
        </w:tabs>
        <w:autoSpaceDE w:val="0"/>
        <w:autoSpaceDN w:val="0"/>
        <w:adjustRightInd w:val="0"/>
        <w:spacing w:before="6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Présentation de l’état d’avancement des procédures adaptées au projet : autorisations d’</w:t>
      </w:r>
      <w:r w:rsidR="00CC67B2">
        <w:rPr>
          <w:rFonts w:asciiTheme="minorHAnsi" w:hAnsiTheme="minorHAnsi" w:cs="Arial"/>
          <w:sz w:val="20"/>
          <w:szCs w:val="22"/>
        </w:rPr>
        <w:t>urbanisme</w:t>
      </w:r>
      <w:r>
        <w:rPr>
          <w:rFonts w:asciiTheme="minorHAnsi" w:hAnsiTheme="minorHAnsi" w:cs="Arial"/>
          <w:sz w:val="20"/>
          <w:szCs w:val="22"/>
        </w:rPr>
        <w:t xml:space="preserve"> </w:t>
      </w:r>
      <w:r w:rsidRPr="0029510B">
        <w:rPr>
          <w:rFonts w:asciiTheme="minorHAnsi" w:hAnsiTheme="minorHAnsi" w:cs="Arial"/>
          <w:i/>
          <w:sz w:val="18"/>
          <w:szCs w:val="22"/>
        </w:rPr>
        <w:t>(dont permis de construire)</w:t>
      </w:r>
      <w:r>
        <w:rPr>
          <w:rFonts w:asciiTheme="minorHAnsi" w:hAnsiTheme="minorHAnsi" w:cs="Arial"/>
          <w:sz w:val="20"/>
          <w:szCs w:val="22"/>
        </w:rPr>
        <w:t>, autorisation de déversement au réseau d’assainissement, conventions de rejet, avis de l’Agence régionale de la Santé (ARS)</w:t>
      </w:r>
      <w:r w:rsidR="00CC67B2">
        <w:rPr>
          <w:rFonts w:asciiTheme="minorHAnsi" w:hAnsiTheme="minorHAnsi" w:cs="Arial"/>
          <w:sz w:val="20"/>
          <w:szCs w:val="22"/>
        </w:rPr>
        <w:t xml:space="preserve"> pour les projets sortant du champ de l’arrêté du 21 août 2008</w:t>
      </w:r>
      <w:r w:rsidR="00CC67B2">
        <w:rPr>
          <w:rStyle w:val="Appelnotedebasdep"/>
          <w:rFonts w:asciiTheme="minorHAnsi" w:hAnsiTheme="minorHAnsi" w:cs="Arial"/>
          <w:sz w:val="20"/>
          <w:szCs w:val="22"/>
        </w:rPr>
        <w:footnoteReference w:id="1"/>
      </w:r>
      <w:r w:rsidR="00CC67B2">
        <w:rPr>
          <w:rFonts w:asciiTheme="minorHAnsi" w:hAnsiTheme="minorHAnsi" w:cs="Arial"/>
          <w:sz w:val="20"/>
          <w:szCs w:val="22"/>
        </w:rPr>
        <w:t>, etc.</w:t>
      </w:r>
    </w:p>
    <w:p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047F3A" w:rsidRPr="00C015F1" w:rsidRDefault="00CC67B2" w:rsidP="00CC67B2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Dimensionnement de l’ouvrage</w:t>
      </w:r>
    </w:p>
    <w:p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Précisez</w:t>
      </w:r>
      <w:r w:rsidR="00CC67B2">
        <w:rPr>
          <w:rFonts w:asciiTheme="minorHAnsi" w:hAnsiTheme="minorHAnsi" w:cs="Arial"/>
          <w:sz w:val="20"/>
          <w:szCs w:val="22"/>
        </w:rPr>
        <w:t xml:space="preserve"> les données pluviométriques et les méthodes retenues pour le dimensionnement de l’ouvrage</w:t>
      </w:r>
      <w:r w:rsidR="00CC67B2">
        <w:rPr>
          <w:rStyle w:val="Appelnotedebasdep"/>
          <w:rFonts w:asciiTheme="minorHAnsi" w:hAnsiTheme="minorHAnsi" w:cs="Arial"/>
          <w:sz w:val="20"/>
          <w:szCs w:val="22"/>
        </w:rPr>
        <w:footnoteReference w:id="2"/>
      </w:r>
      <w:r w:rsidR="00CC67B2">
        <w:rPr>
          <w:rFonts w:asciiTheme="minorHAnsi" w:hAnsiTheme="minorHAnsi" w:cs="Arial"/>
          <w:sz w:val="20"/>
          <w:szCs w:val="22"/>
        </w:rPr>
        <w:t xml:space="preserve"> : origine de la donnée pluviométrique </w:t>
      </w:r>
      <w:r w:rsidR="00CC67B2" w:rsidRPr="0029510B">
        <w:rPr>
          <w:rFonts w:asciiTheme="minorHAnsi" w:hAnsiTheme="minorHAnsi" w:cs="Arial"/>
          <w:i/>
          <w:sz w:val="18"/>
          <w:szCs w:val="22"/>
        </w:rPr>
        <w:t>(fournisseur, localisation de la station de mesure)</w:t>
      </w:r>
      <w:r w:rsidR="00CC67B2">
        <w:rPr>
          <w:rFonts w:asciiTheme="minorHAnsi" w:hAnsiTheme="minorHAnsi" w:cs="Arial"/>
          <w:sz w:val="20"/>
          <w:szCs w:val="22"/>
        </w:rPr>
        <w:t xml:space="preserve">, types de données </w:t>
      </w:r>
      <w:r w:rsidR="00CC67B2" w:rsidRPr="0029510B">
        <w:rPr>
          <w:rFonts w:asciiTheme="minorHAnsi" w:hAnsiTheme="minorHAnsi" w:cs="Arial"/>
          <w:i/>
          <w:sz w:val="18"/>
          <w:szCs w:val="22"/>
        </w:rPr>
        <w:t>(cumuls annuels, mensuels, journaliers)</w:t>
      </w:r>
      <w:r w:rsidR="00CC67B2">
        <w:rPr>
          <w:rFonts w:asciiTheme="minorHAnsi" w:hAnsiTheme="minorHAnsi" w:cs="Arial"/>
          <w:sz w:val="20"/>
          <w:szCs w:val="22"/>
        </w:rPr>
        <w:t>, méthode de dimensionnement du stockage, etc.</w:t>
      </w:r>
    </w:p>
    <w:p w:rsidR="00047F3A" w:rsidRDefault="00047F3A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D71938" w:rsidRDefault="00D71938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C015F1" w:rsidRPr="00C015F1" w:rsidRDefault="00D71938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SITUATION AVANT PROJET</w:t>
      </w:r>
      <w:r w:rsidR="00C015F1"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D71938" w:rsidRPr="00D71938" w:rsidRDefault="00D71938" w:rsidP="00CC67B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 xml:space="preserve">Description de l’occupation du sol avant-projet </w:t>
      </w:r>
      <w:r w:rsidRPr="00B15EEF">
        <w:rPr>
          <w:rFonts w:asciiTheme="minorHAnsi" w:hAnsiTheme="minorHAnsi" w:cs="Arial"/>
          <w:bCs/>
          <w:i/>
          <w:sz w:val="18"/>
          <w:szCs w:val="20"/>
        </w:rPr>
        <w:t>(surfaces, activités, usages, …)</w:t>
      </w:r>
    </w:p>
    <w:p w:rsidR="00D71938" w:rsidRPr="00D71938" w:rsidRDefault="00D71938" w:rsidP="00CF72DE">
      <w:pPr>
        <w:pStyle w:val="FORMULAIRE10"/>
        <w:numPr>
          <w:ilvl w:val="0"/>
          <w:numId w:val="3"/>
        </w:numPr>
        <w:ind w:left="567" w:hanging="283"/>
        <w:rPr>
          <w:rFonts w:cs="Arial"/>
          <w:bCs/>
          <w:szCs w:val="20"/>
        </w:rPr>
      </w:pPr>
      <w:r w:rsidRPr="00D71938">
        <w:rPr>
          <w:rFonts w:cs="Arial"/>
          <w:bCs/>
          <w:szCs w:val="20"/>
        </w:rPr>
        <w:t xml:space="preserve">Assainissement : </w:t>
      </w:r>
      <w:sdt>
        <w:sdtPr>
          <w:rPr>
            <w:rFonts w:cs="Arial"/>
            <w:bCs/>
            <w:szCs w:val="20"/>
          </w:rPr>
          <w:id w:val="-38580044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227659978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="00B15EEF">
        <w:rPr>
          <w:rFonts w:cs="Arial"/>
          <w:bCs/>
          <w:szCs w:val="20"/>
        </w:rPr>
        <w:t xml:space="preserve"> </w:t>
      </w:r>
      <w:r w:rsidRPr="00B15EEF">
        <w:rPr>
          <w:rFonts w:cs="Arial"/>
          <w:bCs/>
          <w:i/>
          <w:sz w:val="18"/>
          <w:szCs w:val="20"/>
        </w:rPr>
        <w:t>(unitaire / séparatif)</w:t>
      </w:r>
    </w:p>
    <w:p w:rsidR="00D71938" w:rsidRPr="00D71938" w:rsidRDefault="00D71938" w:rsidP="00CF72DE">
      <w:pPr>
        <w:pStyle w:val="FORMULAIRE10"/>
        <w:numPr>
          <w:ilvl w:val="0"/>
          <w:numId w:val="3"/>
        </w:numPr>
        <w:ind w:left="567" w:hanging="28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Destination des eaux usées </w:t>
      </w:r>
      <w:r w:rsidRPr="00D71938">
        <w:rPr>
          <w:rFonts w:cs="Arial"/>
          <w:bCs/>
          <w:szCs w:val="20"/>
        </w:rPr>
        <w:t xml:space="preserve"> : </w:t>
      </w:r>
      <w:sdt>
        <w:sdtPr>
          <w:rPr>
            <w:rFonts w:cs="Arial"/>
            <w:bCs/>
            <w:szCs w:val="20"/>
          </w:rPr>
          <w:id w:val="-1043138402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338626551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bCs/>
          <w:szCs w:val="20"/>
        </w:rPr>
        <w:t xml:space="preserve"> </w:t>
      </w:r>
      <w:r w:rsidRPr="00B15EEF">
        <w:rPr>
          <w:rFonts w:cs="Arial"/>
          <w:bCs/>
          <w:i/>
          <w:sz w:val="18"/>
          <w:szCs w:val="20"/>
        </w:rPr>
        <w:t>(précise</w:t>
      </w:r>
      <w:r w:rsidR="00B15EEF" w:rsidRPr="00B15EEF">
        <w:rPr>
          <w:rFonts w:cs="Arial"/>
          <w:bCs/>
          <w:i/>
          <w:sz w:val="18"/>
          <w:szCs w:val="20"/>
        </w:rPr>
        <w:t>z</w:t>
      </w:r>
      <w:r w:rsidRPr="00B15EEF">
        <w:rPr>
          <w:rFonts w:cs="Arial"/>
          <w:bCs/>
          <w:i/>
          <w:sz w:val="18"/>
          <w:szCs w:val="20"/>
        </w:rPr>
        <w:t xml:space="preserve"> la station d’épuration)</w:t>
      </w:r>
    </w:p>
    <w:p w:rsidR="00A535B1" w:rsidRDefault="00D71938" w:rsidP="00FD4C48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20"/>
        <w:ind w:left="568" w:hanging="284"/>
        <w:contextualSpacing w:val="0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>Exutoire</w:t>
      </w:r>
      <w:r w:rsidR="00477A4B">
        <w:rPr>
          <w:rFonts w:asciiTheme="minorHAnsi" w:hAnsiTheme="minorHAnsi" w:cs="Arial"/>
          <w:bCs/>
          <w:sz w:val="20"/>
          <w:szCs w:val="20"/>
        </w:rPr>
        <w:t>(s)</w:t>
      </w:r>
      <w:r w:rsidRPr="00D71938">
        <w:rPr>
          <w:rFonts w:asciiTheme="minorHAnsi" w:hAnsiTheme="minorHAnsi" w:cs="Arial"/>
          <w:bCs/>
          <w:sz w:val="20"/>
          <w:szCs w:val="20"/>
        </w:rPr>
        <w:t xml:space="preserve"> des eaux de ruissellement du site :</w:t>
      </w:r>
    </w:p>
    <w:p w:rsidR="00A535B1" w:rsidRPr="00A535B1" w:rsidRDefault="00880103" w:rsidP="00A535B1">
      <w:pPr>
        <w:pStyle w:val="Paragraphedeliste"/>
        <w:autoSpaceDE w:val="0"/>
        <w:autoSpaceDN w:val="0"/>
        <w:adjustRightInd w:val="0"/>
        <w:ind w:left="851" w:hanging="284"/>
        <w:rPr>
          <w:rFonts w:asciiTheme="minorHAnsi" w:hAnsiTheme="minorHAnsi" w:cs="Arial"/>
          <w:bCs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97752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B1" w:rsidRPr="00A535B1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A535B1" w:rsidRPr="00A535B1">
        <w:rPr>
          <w:rFonts w:asciiTheme="minorHAnsi" w:hAnsiTheme="minorHAnsi" w:cs="Arial"/>
          <w:bCs/>
          <w:sz w:val="20"/>
          <w:szCs w:val="20"/>
        </w:rPr>
        <w:tab/>
      </w:r>
      <w:proofErr w:type="gramStart"/>
      <w:r w:rsidR="00A535B1" w:rsidRPr="00A535B1">
        <w:rPr>
          <w:rFonts w:asciiTheme="minorHAnsi" w:hAnsiTheme="minorHAnsi" w:cs="Arial"/>
          <w:bCs/>
          <w:sz w:val="20"/>
          <w:szCs w:val="20"/>
        </w:rPr>
        <w:t>r</w:t>
      </w:r>
      <w:r w:rsidR="00D71938" w:rsidRPr="00A535B1">
        <w:rPr>
          <w:rFonts w:asciiTheme="minorHAnsi" w:hAnsiTheme="minorHAnsi" w:cs="Arial"/>
          <w:bCs/>
          <w:sz w:val="20"/>
          <w:szCs w:val="20"/>
        </w:rPr>
        <w:t>éseau</w:t>
      </w:r>
      <w:proofErr w:type="gramEnd"/>
      <w:r w:rsidR="00D71938" w:rsidRPr="00A535B1">
        <w:rPr>
          <w:rFonts w:asciiTheme="minorHAnsi" w:hAnsiTheme="minorHAnsi" w:cs="Arial"/>
          <w:bCs/>
          <w:sz w:val="20"/>
          <w:szCs w:val="20"/>
        </w:rPr>
        <w:t xml:space="preserve"> unitaire</w:t>
      </w:r>
    </w:p>
    <w:p w:rsidR="00A535B1" w:rsidRPr="00A535B1" w:rsidRDefault="00880103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19928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B1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A535B1" w:rsidRPr="00A535B1">
        <w:rPr>
          <w:rFonts w:cs="Arial"/>
          <w:bCs/>
        </w:rPr>
        <w:tab/>
      </w:r>
      <w:proofErr w:type="gramStart"/>
      <w:r w:rsidR="00A535B1" w:rsidRPr="00A535B1">
        <w:rPr>
          <w:rFonts w:cs="Arial"/>
          <w:bCs/>
        </w:rPr>
        <w:t>réseau</w:t>
      </w:r>
      <w:proofErr w:type="gramEnd"/>
      <w:r w:rsidR="00A535B1" w:rsidRPr="00A535B1">
        <w:rPr>
          <w:rFonts w:cs="Arial"/>
          <w:bCs/>
        </w:rPr>
        <w:t xml:space="preserve"> séparatif pluvial – précisez le milieu récepteur : </w:t>
      </w:r>
      <w:sdt>
        <w:sdtPr>
          <w:rPr>
            <w:rFonts w:cs="Arial"/>
            <w:bCs/>
          </w:rPr>
          <w:id w:val="661892438"/>
        </w:sdtPr>
        <w:sdtEndPr/>
        <w:sdtContent>
          <w:sdt>
            <w:sdtPr>
              <w:rPr>
                <w:rFonts w:cs="Arial"/>
                <w:bCs/>
              </w:rPr>
              <w:id w:val="-1036889025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:rsidR="00A535B1" w:rsidRPr="00A535B1" w:rsidRDefault="00880103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176880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B1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A535B1" w:rsidRPr="00A535B1">
        <w:rPr>
          <w:rFonts w:cs="Arial"/>
          <w:bCs/>
        </w:rPr>
        <w:tab/>
      </w:r>
      <w:proofErr w:type="gramStart"/>
      <w:r w:rsidR="00A535B1">
        <w:rPr>
          <w:rFonts w:cs="Arial"/>
          <w:bCs/>
        </w:rPr>
        <w:t>milieu</w:t>
      </w:r>
      <w:proofErr w:type="gramEnd"/>
      <w:r w:rsidR="00A535B1">
        <w:rPr>
          <w:rFonts w:cs="Arial"/>
          <w:bCs/>
        </w:rPr>
        <w:t xml:space="preserve"> récepteur – précisez : </w:t>
      </w:r>
      <w:sdt>
        <w:sdtPr>
          <w:rPr>
            <w:rFonts w:cs="Arial"/>
            <w:bCs/>
          </w:rPr>
          <w:id w:val="-529332407"/>
        </w:sdtPr>
        <w:sdtEndPr/>
        <w:sdtContent>
          <w:sdt>
            <w:sdtPr>
              <w:rPr>
                <w:rFonts w:cs="Arial"/>
                <w:bCs/>
              </w:rPr>
              <w:id w:val="-1349720742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:rsidR="00D71938" w:rsidRPr="00D71938" w:rsidRDefault="00D71938" w:rsidP="00CF72DE">
      <w:pPr>
        <w:pStyle w:val="FORMULAIRE10"/>
        <w:numPr>
          <w:ilvl w:val="0"/>
          <w:numId w:val="9"/>
        </w:numPr>
        <w:ind w:left="567" w:hanging="283"/>
        <w:rPr>
          <w:rFonts w:cs="Arial"/>
          <w:bCs/>
          <w:szCs w:val="20"/>
        </w:rPr>
      </w:pPr>
      <w:r w:rsidRPr="00D71938">
        <w:rPr>
          <w:rFonts w:cs="Arial"/>
          <w:bCs/>
          <w:szCs w:val="20"/>
        </w:rPr>
        <w:t xml:space="preserve">Débit de rejet autorisé </w:t>
      </w:r>
      <w:r w:rsidRPr="00B15EEF">
        <w:rPr>
          <w:rFonts w:cs="Arial"/>
          <w:bCs/>
          <w:i/>
          <w:sz w:val="18"/>
          <w:szCs w:val="20"/>
        </w:rPr>
        <w:t>(précise</w:t>
      </w:r>
      <w:r w:rsidR="00EF5F99" w:rsidRPr="00B15EEF">
        <w:rPr>
          <w:rFonts w:cs="Arial"/>
          <w:bCs/>
          <w:i/>
          <w:sz w:val="18"/>
          <w:szCs w:val="20"/>
        </w:rPr>
        <w:t>z</w:t>
      </w:r>
      <w:r w:rsidRPr="00B15EEF">
        <w:rPr>
          <w:rFonts w:cs="Arial"/>
          <w:bCs/>
          <w:i/>
          <w:sz w:val="18"/>
          <w:szCs w:val="20"/>
        </w:rPr>
        <w:t xml:space="preserve"> le cas échéant la période de retour de la pluie s’y rattachant)</w:t>
      </w:r>
      <w:r w:rsidRPr="00B15EEF">
        <w:rPr>
          <w:rFonts w:cs="Arial"/>
          <w:bCs/>
          <w:sz w:val="18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345402759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288618988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="00217C10">
        <w:rPr>
          <w:rFonts w:cs="Arial"/>
          <w:bCs/>
          <w:szCs w:val="20"/>
        </w:rPr>
        <w:t xml:space="preserve"> </w:t>
      </w:r>
      <w:r w:rsidRPr="00D71938">
        <w:rPr>
          <w:rFonts w:cs="Arial"/>
          <w:bCs/>
          <w:szCs w:val="20"/>
        </w:rPr>
        <w:t>l/s/ha </w:t>
      </w:r>
    </w:p>
    <w:p w:rsidR="00217C10" w:rsidRPr="00D71938" w:rsidRDefault="00217C10" w:rsidP="00CF72DE">
      <w:pPr>
        <w:pStyle w:val="FORMULAIRE10"/>
        <w:numPr>
          <w:ilvl w:val="0"/>
          <w:numId w:val="9"/>
        </w:numPr>
        <w:ind w:left="567" w:hanging="28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Description des sources de pollutions éventuelles présentes sur le site </w:t>
      </w:r>
      <w:r w:rsidRPr="00B15EEF">
        <w:rPr>
          <w:rFonts w:cs="Arial"/>
          <w:i/>
          <w:sz w:val="18"/>
          <w:szCs w:val="20"/>
        </w:rPr>
        <w:t>(entretien et matériaux de toitures)</w:t>
      </w:r>
      <w:r w:rsidRPr="00B15EEF">
        <w:rPr>
          <w:rFonts w:cs="Arial"/>
          <w:sz w:val="18"/>
          <w:szCs w:val="20"/>
        </w:rPr>
        <w:t> </w:t>
      </w:r>
      <w:r>
        <w:rPr>
          <w:rFonts w:cs="Arial"/>
          <w:szCs w:val="20"/>
        </w:rPr>
        <w:t>:</w:t>
      </w:r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1502576014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878819296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</w:p>
    <w:p w:rsidR="00217C10" w:rsidRPr="00217C10" w:rsidRDefault="00217C10" w:rsidP="00FD4C48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 présence d’un dispositif de récupération d’eaux de pluie :</w:t>
      </w:r>
    </w:p>
    <w:p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Volumes annuels récupérés et utilisés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574823450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589470992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 w:rsidRPr="00D71938">
        <w:rPr>
          <w:rFonts w:cs="Arial"/>
          <w:szCs w:val="20"/>
          <w:vertAlign w:val="superscript"/>
        </w:rPr>
        <w:t>3</w:t>
      </w:r>
    </w:p>
    <w:p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Types de surfaces collectées </w:t>
      </w:r>
      <w:r w:rsidRPr="00B15EEF">
        <w:rPr>
          <w:rFonts w:cs="Arial"/>
          <w:i/>
          <w:sz w:val="18"/>
          <w:szCs w:val="20"/>
        </w:rPr>
        <w:t>(toiture accessible, toiture inaccessible, autre – précisez le type)</w:t>
      </w:r>
      <w:r>
        <w:rPr>
          <w:rFonts w:cs="Arial"/>
          <w:szCs w:val="20"/>
        </w:rPr>
        <w:t xml:space="preserve">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6557075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45452406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</w:p>
    <w:p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Superficie des surfaces collectées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1826395833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28094864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>
        <w:rPr>
          <w:rFonts w:cs="Arial"/>
          <w:szCs w:val="20"/>
          <w:vertAlign w:val="superscript"/>
        </w:rPr>
        <w:t>2</w:t>
      </w:r>
    </w:p>
    <w:p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Usages des eaux de pluies récupérées </w:t>
      </w:r>
      <w:r w:rsidRPr="00B15EEF">
        <w:rPr>
          <w:rFonts w:cs="Arial"/>
          <w:i/>
          <w:sz w:val="18"/>
          <w:szCs w:val="20"/>
        </w:rPr>
        <w:t>(arrosage, nettoyage, autre – précisez l’usage)</w:t>
      </w:r>
      <w:r>
        <w:rPr>
          <w:rFonts w:cs="Arial"/>
          <w:szCs w:val="20"/>
        </w:rPr>
        <w:t xml:space="preserve">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310827454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186658865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</w:t>
      </w:r>
    </w:p>
    <w:p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Volumes annuels non récupérés ou non utilisés et évacués vers des réseaux de collecte hors du site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103804167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26989781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 w:rsidRPr="00D71938">
        <w:rPr>
          <w:rFonts w:cs="Arial"/>
          <w:szCs w:val="20"/>
          <w:vertAlign w:val="superscript"/>
        </w:rPr>
        <w:t>3</w:t>
      </w:r>
    </w:p>
    <w:p w:rsidR="00217C10" w:rsidRPr="00D71938" w:rsidRDefault="00217C10" w:rsidP="00FD4C48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 l’absence de récupération d’eaux de pluie</w:t>
      </w:r>
      <w:r w:rsidRPr="00D71938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:</w:t>
      </w:r>
    </w:p>
    <w:p w:rsidR="00217C10" w:rsidRPr="00D71938" w:rsidRDefault="00217C10" w:rsidP="00CF72DE">
      <w:pPr>
        <w:pStyle w:val="FORMULAIRE10"/>
        <w:numPr>
          <w:ilvl w:val="0"/>
          <w:numId w:val="11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>Volumes annuels ruisselés et collectés hors du site, lors de pluies courantes </w:t>
      </w:r>
      <w:r w:rsidR="00B15EEF">
        <w:rPr>
          <w:rFonts w:cs="Arial"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48161122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1889950630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 w:rsidRPr="00D71938">
        <w:rPr>
          <w:rFonts w:cs="Arial"/>
          <w:szCs w:val="20"/>
          <w:vertAlign w:val="superscript"/>
        </w:rPr>
        <w:t>3</w:t>
      </w:r>
    </w:p>
    <w:p w:rsidR="0030650E" w:rsidRDefault="00D71938" w:rsidP="00CC67B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D71938">
        <w:rPr>
          <w:rFonts w:asciiTheme="minorHAnsi" w:hAnsiTheme="minorHAnsi" w:cs="Arial"/>
          <w:sz w:val="20"/>
          <w:szCs w:val="20"/>
        </w:rPr>
        <w:t>Remarque : le volume annuel ruisselé pour les pluies courantes peut être estimé selon la formule suivante :</w:t>
      </w:r>
    </w:p>
    <w:p w:rsidR="00D71938" w:rsidRPr="00D71938" w:rsidRDefault="00D71938" w:rsidP="00CC67B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D71938">
        <w:rPr>
          <w:rFonts w:asciiTheme="minorHAnsi" w:hAnsiTheme="minorHAnsi" w:cs="Arial"/>
          <w:sz w:val="20"/>
          <w:szCs w:val="20"/>
        </w:rPr>
        <w:t xml:space="preserve">V ruisselé = surface active x 80% x moyenne de la pluviométrie annuelle locale </w:t>
      </w:r>
      <w:r w:rsidRPr="00FA5EE2">
        <w:rPr>
          <w:rFonts w:asciiTheme="minorHAnsi" w:hAnsiTheme="minorHAnsi" w:cs="Arial"/>
          <w:i/>
          <w:sz w:val="18"/>
          <w:szCs w:val="20"/>
        </w:rPr>
        <w:t>(moyenne sur 5 ans minimum)</w:t>
      </w:r>
    </w:p>
    <w:p w:rsidR="00C015F1" w:rsidRDefault="00C015F1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B546B7" w:rsidRDefault="00B546B7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br w:type="column"/>
      </w:r>
    </w:p>
    <w:p w:rsidR="00F23F2A" w:rsidRPr="00C015F1" w:rsidRDefault="00F23F2A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 xml:space="preserve">SITUATION </w:t>
      </w:r>
      <w:r w:rsidR="00115E5F">
        <w:rPr>
          <w:rFonts w:asciiTheme="minorHAnsi" w:hAnsiTheme="minorHAnsi"/>
          <w:b/>
          <w:smallCaps/>
          <w:color w:val="0088C0"/>
          <w:szCs w:val="22"/>
        </w:rPr>
        <w:t>APR</w:t>
      </w:r>
      <w:r w:rsidR="00412FE6">
        <w:rPr>
          <w:rFonts w:asciiTheme="minorHAnsi" w:hAnsiTheme="minorHAnsi"/>
          <w:b/>
          <w:smallCaps/>
          <w:color w:val="0088C0"/>
          <w:szCs w:val="22"/>
        </w:rPr>
        <w:t>È</w:t>
      </w:r>
      <w:r w:rsidR="00115E5F">
        <w:rPr>
          <w:rFonts w:asciiTheme="minorHAnsi" w:hAnsiTheme="minorHAnsi"/>
          <w:b/>
          <w:smallCaps/>
          <w:color w:val="0088C0"/>
          <w:szCs w:val="22"/>
        </w:rPr>
        <w:t>S</w:t>
      </w:r>
      <w:r>
        <w:rPr>
          <w:rFonts w:asciiTheme="minorHAnsi" w:hAnsiTheme="minorHAnsi"/>
          <w:b/>
          <w:smallCaps/>
          <w:color w:val="0088C0"/>
          <w:szCs w:val="22"/>
        </w:rPr>
        <w:t xml:space="preserve"> PROJET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F23F2A" w:rsidRPr="00CF72DE" w:rsidRDefault="00F23F2A" w:rsidP="00CF72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bCs/>
          <w:i/>
          <w:sz w:val="18"/>
          <w:szCs w:val="20"/>
        </w:rPr>
      </w:pPr>
      <w:r w:rsidRPr="00CF72DE">
        <w:rPr>
          <w:rFonts w:asciiTheme="minorHAnsi" w:hAnsiTheme="minorHAnsi" w:cs="Arial"/>
          <w:bCs/>
          <w:sz w:val="20"/>
          <w:szCs w:val="20"/>
        </w:rPr>
        <w:t xml:space="preserve">Description de l’occupation du sol avant-projet </w:t>
      </w:r>
      <w:r w:rsidRPr="00CF72DE">
        <w:rPr>
          <w:rFonts w:asciiTheme="minorHAnsi" w:hAnsiTheme="minorHAnsi" w:cs="Arial"/>
          <w:bCs/>
          <w:i/>
          <w:sz w:val="18"/>
          <w:szCs w:val="20"/>
        </w:rPr>
        <w:t>(</w:t>
      </w:r>
      <w:r w:rsidR="00EF6371" w:rsidRPr="00CF72DE">
        <w:rPr>
          <w:rFonts w:asciiTheme="minorHAnsi" w:hAnsiTheme="minorHAnsi" w:cs="Arial"/>
          <w:bCs/>
          <w:i/>
          <w:sz w:val="18"/>
          <w:szCs w:val="20"/>
        </w:rPr>
        <w:t xml:space="preserve">surfaces, activités, usages, </w:t>
      </w:r>
      <w:r w:rsidR="00CF72DE" w:rsidRPr="00CF72DE">
        <w:rPr>
          <w:rFonts w:asciiTheme="minorHAnsi" w:hAnsiTheme="minorHAnsi" w:cs="Arial"/>
          <w:bCs/>
          <w:i/>
          <w:sz w:val="18"/>
          <w:szCs w:val="20"/>
        </w:rPr>
        <w:t>etc.)</w:t>
      </w:r>
    </w:p>
    <w:p w:rsidR="00F23F2A" w:rsidRPr="00F23F2A" w:rsidRDefault="00F23F2A" w:rsidP="00CF72DE">
      <w:pPr>
        <w:pStyle w:val="FORMULAIRE10"/>
        <w:numPr>
          <w:ilvl w:val="0"/>
          <w:numId w:val="3"/>
        </w:numPr>
        <w:ind w:left="567" w:hanging="283"/>
        <w:rPr>
          <w:rFonts w:cs="Arial"/>
          <w:bCs/>
          <w:szCs w:val="20"/>
        </w:rPr>
      </w:pPr>
      <w:r w:rsidRPr="00F23F2A">
        <w:rPr>
          <w:rFonts w:cs="Arial"/>
          <w:bCs/>
          <w:szCs w:val="20"/>
        </w:rPr>
        <w:t>Assainissement :</w:t>
      </w:r>
      <w:r w:rsidR="00115E5F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1501042966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29040710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F23F2A">
        <w:rPr>
          <w:rFonts w:cs="Arial"/>
          <w:bCs/>
          <w:szCs w:val="20"/>
        </w:rPr>
        <w:t xml:space="preserve"> </w:t>
      </w:r>
      <w:r w:rsidRPr="00B15EEF">
        <w:rPr>
          <w:rFonts w:cs="Arial"/>
          <w:bCs/>
          <w:i/>
          <w:sz w:val="18"/>
          <w:szCs w:val="20"/>
        </w:rPr>
        <w:t>(unitaire / séparatif)</w:t>
      </w:r>
      <w:r w:rsidRPr="00B15EEF">
        <w:rPr>
          <w:rFonts w:cs="Arial"/>
          <w:bCs/>
          <w:sz w:val="18"/>
          <w:szCs w:val="20"/>
        </w:rPr>
        <w:t xml:space="preserve"> </w:t>
      </w:r>
    </w:p>
    <w:p w:rsidR="00F23F2A" w:rsidRPr="002422B6" w:rsidRDefault="00F23F2A" w:rsidP="00CF72DE">
      <w:pPr>
        <w:pStyle w:val="FORMULAIRE10"/>
        <w:numPr>
          <w:ilvl w:val="0"/>
          <w:numId w:val="3"/>
        </w:numPr>
        <w:ind w:left="567" w:hanging="283"/>
      </w:pPr>
      <w:r w:rsidRPr="00F23F2A">
        <w:t xml:space="preserve">Destination des eaux usées : </w:t>
      </w:r>
      <w:sdt>
        <w:sdtPr>
          <w:id w:val="-1239392657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 w:rsidRPr="00B15EEF">
        <w:rPr>
          <w:i/>
          <w:sz w:val="18"/>
        </w:rPr>
        <w:t>(précise</w:t>
      </w:r>
      <w:r w:rsidR="00115E5F" w:rsidRPr="00B15EEF">
        <w:rPr>
          <w:i/>
          <w:sz w:val="18"/>
        </w:rPr>
        <w:t>z</w:t>
      </w:r>
      <w:r w:rsidRPr="00B15EEF">
        <w:rPr>
          <w:i/>
          <w:sz w:val="18"/>
        </w:rPr>
        <w:t xml:space="preserve"> la station d’épuration)</w:t>
      </w:r>
    </w:p>
    <w:p w:rsidR="002422B6" w:rsidRDefault="002422B6" w:rsidP="00CF72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567" w:hanging="283"/>
        <w:contextualSpacing w:val="0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>Exutoire</w:t>
      </w:r>
      <w:r>
        <w:rPr>
          <w:rFonts w:asciiTheme="minorHAnsi" w:hAnsiTheme="minorHAnsi" w:cs="Arial"/>
          <w:bCs/>
          <w:sz w:val="20"/>
          <w:szCs w:val="20"/>
        </w:rPr>
        <w:t>(s)</w:t>
      </w:r>
      <w:r w:rsidRPr="00D71938">
        <w:rPr>
          <w:rFonts w:asciiTheme="minorHAnsi" w:hAnsiTheme="minorHAnsi" w:cs="Arial"/>
          <w:bCs/>
          <w:sz w:val="20"/>
          <w:szCs w:val="20"/>
        </w:rPr>
        <w:t xml:space="preserve"> des eaux de ruissellement du site :</w:t>
      </w:r>
    </w:p>
    <w:p w:rsidR="002422B6" w:rsidRPr="00A535B1" w:rsidRDefault="00880103" w:rsidP="002422B6">
      <w:pPr>
        <w:pStyle w:val="Paragraphedeliste"/>
        <w:autoSpaceDE w:val="0"/>
        <w:autoSpaceDN w:val="0"/>
        <w:adjustRightInd w:val="0"/>
        <w:ind w:left="851" w:hanging="284"/>
        <w:rPr>
          <w:rFonts w:asciiTheme="minorHAnsi" w:hAnsiTheme="minorHAnsi" w:cs="Arial"/>
          <w:bCs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146377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B6" w:rsidRPr="00A535B1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2422B6" w:rsidRPr="00A535B1">
        <w:rPr>
          <w:rFonts w:asciiTheme="minorHAnsi" w:hAnsiTheme="minorHAnsi" w:cs="Arial"/>
          <w:bCs/>
          <w:sz w:val="20"/>
          <w:szCs w:val="20"/>
        </w:rPr>
        <w:tab/>
      </w:r>
      <w:proofErr w:type="gramStart"/>
      <w:r w:rsidR="002422B6" w:rsidRPr="00A535B1">
        <w:rPr>
          <w:rFonts w:asciiTheme="minorHAnsi" w:hAnsiTheme="minorHAnsi" w:cs="Arial"/>
          <w:bCs/>
          <w:sz w:val="20"/>
          <w:szCs w:val="20"/>
        </w:rPr>
        <w:t>réseau</w:t>
      </w:r>
      <w:proofErr w:type="gramEnd"/>
      <w:r w:rsidR="002422B6" w:rsidRPr="00A535B1">
        <w:rPr>
          <w:rFonts w:asciiTheme="minorHAnsi" w:hAnsiTheme="minorHAnsi" w:cs="Arial"/>
          <w:bCs/>
          <w:sz w:val="20"/>
          <w:szCs w:val="20"/>
        </w:rPr>
        <w:t xml:space="preserve"> unitaire</w:t>
      </w:r>
    </w:p>
    <w:p w:rsidR="002422B6" w:rsidRPr="00A535B1" w:rsidRDefault="00880103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62033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B6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2422B6" w:rsidRPr="00A535B1">
        <w:rPr>
          <w:rFonts w:cs="Arial"/>
          <w:bCs/>
        </w:rPr>
        <w:tab/>
      </w:r>
      <w:proofErr w:type="gramStart"/>
      <w:r w:rsidR="002422B6" w:rsidRPr="00A535B1">
        <w:rPr>
          <w:rFonts w:cs="Arial"/>
          <w:bCs/>
        </w:rPr>
        <w:t>réseau</w:t>
      </w:r>
      <w:proofErr w:type="gramEnd"/>
      <w:r w:rsidR="002422B6" w:rsidRPr="00A535B1">
        <w:rPr>
          <w:rFonts w:cs="Arial"/>
          <w:bCs/>
        </w:rPr>
        <w:t xml:space="preserve"> séparatif pluvial – précisez le milieu récepteur : </w:t>
      </w:r>
      <w:sdt>
        <w:sdtPr>
          <w:rPr>
            <w:rFonts w:cs="Arial"/>
            <w:bCs/>
          </w:rPr>
          <w:id w:val="1811595338"/>
        </w:sdtPr>
        <w:sdtEndPr/>
        <w:sdtContent>
          <w:sdt>
            <w:sdtPr>
              <w:rPr>
                <w:rFonts w:cs="Arial"/>
                <w:bCs/>
              </w:rPr>
              <w:id w:val="-1960628752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:rsidR="002422B6" w:rsidRPr="00A535B1" w:rsidRDefault="00880103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87211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B6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2422B6" w:rsidRPr="00A535B1">
        <w:rPr>
          <w:rFonts w:cs="Arial"/>
          <w:bCs/>
        </w:rPr>
        <w:tab/>
      </w:r>
      <w:proofErr w:type="gramStart"/>
      <w:r w:rsidR="002422B6">
        <w:rPr>
          <w:rFonts w:cs="Arial"/>
          <w:bCs/>
        </w:rPr>
        <w:t>milieu</w:t>
      </w:r>
      <w:proofErr w:type="gramEnd"/>
      <w:r w:rsidR="002422B6">
        <w:rPr>
          <w:rFonts w:cs="Arial"/>
          <w:bCs/>
        </w:rPr>
        <w:t xml:space="preserve"> récepteur – précisez : </w:t>
      </w:r>
      <w:sdt>
        <w:sdtPr>
          <w:rPr>
            <w:rFonts w:cs="Arial"/>
            <w:bCs/>
          </w:rPr>
          <w:id w:val="374361404"/>
        </w:sdtPr>
        <w:sdtEndPr/>
        <w:sdtContent>
          <w:sdt>
            <w:sdtPr>
              <w:rPr>
                <w:rFonts w:cs="Arial"/>
                <w:bCs/>
              </w:rPr>
              <w:id w:val="661506466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:rsidR="00F23F2A" w:rsidRPr="00F23F2A" w:rsidRDefault="00115E5F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Débit de rejet d’eaux pluviales autorisé </w:t>
      </w:r>
      <w:r w:rsidRPr="00CF72DE">
        <w:rPr>
          <w:i/>
          <w:sz w:val="18"/>
        </w:rPr>
        <w:t>(en cas de rejet vers le réseau de la collectivité – précisez le cas échéant la période de retour de la pluie s’y attachant)</w:t>
      </w:r>
      <w:r w:rsidR="00F23F2A" w:rsidRPr="00B15EEF">
        <w:t xml:space="preserve"> </w:t>
      </w:r>
      <w:r w:rsidR="00F23F2A" w:rsidRPr="00F23F2A">
        <w:t xml:space="preserve">: </w:t>
      </w:r>
      <w:sdt>
        <w:sdtPr>
          <w:id w:val="-1272323781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l/s/ha</w:t>
      </w:r>
    </w:p>
    <w:p w:rsidR="00F23F2A" w:rsidRPr="00F23F2A" w:rsidRDefault="00115E5F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Description des sources de pollutions éventuelles présentes sur le site </w:t>
      </w:r>
      <w:r w:rsidRPr="00B15EEF">
        <w:rPr>
          <w:i/>
          <w:sz w:val="18"/>
        </w:rPr>
        <w:t>(entretien et matériaux de toitures)</w:t>
      </w:r>
      <w:r w:rsidRPr="00B15EEF">
        <w:rPr>
          <w:sz w:val="18"/>
        </w:rPr>
        <w:t xml:space="preserve"> </w:t>
      </w:r>
      <w:sdt>
        <w:sdtPr>
          <w:rPr>
            <w:sz w:val="18"/>
          </w:rPr>
          <w:id w:val="43415529"/>
          <w:text/>
        </w:sdtPr>
        <w:sdtEndPr/>
        <w:sdtContent>
          <w:r w:rsidR="00415D38">
            <w:rPr>
              <w:sz w:val="18"/>
            </w:rPr>
            <w:t>..........</w:t>
          </w:r>
        </w:sdtContent>
      </w:sdt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Volume de stockage prévu pour la récupération d’eaux de pluie </w:t>
      </w:r>
      <w:r w:rsidRPr="00F23F2A">
        <w:t xml:space="preserve">: </w:t>
      </w:r>
      <w:sdt>
        <w:sdtPr>
          <w:id w:val="687027402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m</w:t>
      </w:r>
      <w:r w:rsidRPr="009324FC">
        <w:rPr>
          <w:vertAlign w:val="superscript"/>
        </w:rPr>
        <w:t>3</w:t>
      </w:r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Types de surfaces collectées </w:t>
      </w:r>
      <w:r w:rsidRPr="00CF72DE">
        <w:rPr>
          <w:i/>
          <w:sz w:val="18"/>
        </w:rPr>
        <w:t>(toiture accessible, toiture inaccessible, autre – précisez le type)</w:t>
      </w:r>
      <w:r w:rsidRPr="00CF72DE">
        <w:rPr>
          <w:sz w:val="18"/>
        </w:rPr>
        <w:t xml:space="preserve"> </w:t>
      </w:r>
      <w:r w:rsidRPr="00F23F2A">
        <w:t xml:space="preserve">: </w:t>
      </w:r>
      <w:sdt>
        <w:sdtPr>
          <w:id w:val="2127965136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m</w:t>
      </w:r>
      <w:r w:rsidRPr="009324FC">
        <w:rPr>
          <w:vertAlign w:val="superscript"/>
        </w:rPr>
        <w:t>3</w:t>
      </w:r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>Superficie des surfaces collectées</w:t>
      </w:r>
      <w:r w:rsidRPr="00F23F2A">
        <w:t xml:space="preserve"> : </w:t>
      </w:r>
      <w:sdt>
        <w:sdtPr>
          <w:id w:val="663202022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m</w:t>
      </w:r>
      <w:r>
        <w:rPr>
          <w:vertAlign w:val="superscript"/>
        </w:rPr>
        <w:t>2</w:t>
      </w:r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Usages des eaux de pluies récupérées </w:t>
      </w:r>
      <w:r w:rsidRPr="00B15EEF">
        <w:rPr>
          <w:sz w:val="18"/>
        </w:rPr>
        <w:t>(arrosage, nettoyage, autre – précisez l’usage)</w:t>
      </w:r>
      <w:r w:rsidRPr="00F23F2A">
        <w:t xml:space="preserve"> : </w:t>
      </w:r>
      <w:sdt>
        <w:sdtPr>
          <w:id w:val="-1722432637"/>
          <w:text/>
        </w:sdtPr>
        <w:sdtEndPr/>
        <w:sdtContent>
          <w:r w:rsidR="00415D38">
            <w:t>..........</w:t>
          </w:r>
        </w:sdtContent>
      </w:sdt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Besoins annuels en eau </w:t>
      </w:r>
      <w:r w:rsidRPr="00B15EEF">
        <w:rPr>
          <w:i/>
          <w:sz w:val="18"/>
        </w:rPr>
        <w:t>(détaillez par type d’usage)</w:t>
      </w:r>
      <w:r>
        <w:t xml:space="preserve"> </w:t>
      </w:r>
      <w:r w:rsidRPr="00F23F2A">
        <w:t xml:space="preserve">: </w:t>
      </w:r>
      <w:sdt>
        <w:sdtPr>
          <w:id w:val="-2125445625"/>
          <w:text/>
        </w:sdtPr>
        <w:sdtEndPr/>
        <w:sdtContent>
          <w:r w:rsidR="00415D38">
            <w:t>..........</w:t>
          </w:r>
        </w:sdtContent>
      </w:sdt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Exutoire des eaux du by-pass amont </w:t>
      </w:r>
      <w:r w:rsidRPr="00B15EEF">
        <w:rPr>
          <w:i/>
          <w:sz w:val="18"/>
        </w:rPr>
        <w:t>(le cas échéant)</w:t>
      </w:r>
      <w:r w:rsidR="00F22AE0">
        <w:rPr>
          <w:rStyle w:val="Appelnotedebasdep"/>
          <w:rFonts w:asciiTheme="minorHAnsi" w:hAnsiTheme="minorHAnsi" w:cs="Arial"/>
          <w:bCs/>
          <w:i/>
          <w:sz w:val="18"/>
          <w:szCs w:val="20"/>
        </w:rPr>
        <w:footnoteReference w:id="3"/>
      </w:r>
      <w:r w:rsidRPr="00B15EEF">
        <w:rPr>
          <w:sz w:val="18"/>
        </w:rPr>
        <w:t xml:space="preserve"> </w:t>
      </w:r>
      <w:r w:rsidRPr="00F23F2A">
        <w:t xml:space="preserve">: </w:t>
      </w:r>
      <w:sdt>
        <w:sdtPr>
          <w:id w:val="1652937564"/>
          <w:text/>
        </w:sdtPr>
        <w:sdtEndPr/>
        <w:sdtContent>
          <w:r w:rsidR="00415D38">
            <w:t>..........</w:t>
          </w:r>
        </w:sdtContent>
      </w:sdt>
    </w:p>
    <w:p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>Exutoire des eaux de trop-plein de cuve</w:t>
      </w:r>
      <w:r w:rsidR="00F22AE0">
        <w:rPr>
          <w:rStyle w:val="Appelnotedebasdep"/>
          <w:rFonts w:asciiTheme="minorHAnsi" w:hAnsiTheme="minorHAnsi" w:cs="Arial"/>
          <w:bCs/>
          <w:szCs w:val="20"/>
        </w:rPr>
        <w:footnoteReference w:id="4"/>
      </w:r>
      <w:r>
        <w:t xml:space="preserve"> </w:t>
      </w:r>
      <w:r w:rsidRPr="00F23F2A">
        <w:t xml:space="preserve">: </w:t>
      </w:r>
      <w:sdt>
        <w:sdtPr>
          <w:id w:val="677011020"/>
          <w:text/>
        </w:sdtPr>
        <w:sdtEndPr/>
        <w:sdtContent>
          <w:r w:rsidR="00415D38">
            <w:t>..........</w:t>
          </w:r>
        </w:sdtContent>
      </w:sdt>
    </w:p>
    <w:p w:rsidR="00C015F1" w:rsidRDefault="00C015F1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F23F2A" w:rsidRPr="00A91A0F" w:rsidRDefault="00F23F2A" w:rsidP="00CC67B2">
      <w:pPr>
        <w:pStyle w:val="AIDESTitre3"/>
        <w:numPr>
          <w:ilvl w:val="0"/>
          <w:numId w:val="0"/>
        </w:numPr>
        <w:spacing w:before="0" w:after="60"/>
        <w:jc w:val="both"/>
        <w:rPr>
          <w:rFonts w:asciiTheme="minorHAnsi" w:hAnsiTheme="minorHAnsi"/>
          <w:bCs w:val="0"/>
          <w:smallCaps w:val="0"/>
          <w:color w:val="1F497D" w:themeColor="text2"/>
        </w:rPr>
      </w:pPr>
      <w:r w:rsidRPr="00A91A0F">
        <w:rPr>
          <w:rFonts w:asciiTheme="minorHAnsi" w:hAnsiTheme="minorHAnsi"/>
          <w:bCs w:val="0"/>
          <w:smallCaps w:val="0"/>
          <w:color w:val="1F497D" w:themeColor="text2"/>
        </w:rPr>
        <w:t xml:space="preserve">Gestion des </w:t>
      </w:r>
      <w:r w:rsidR="009324FC" w:rsidRPr="009324FC">
        <w:rPr>
          <w:rFonts w:asciiTheme="minorHAnsi" w:hAnsiTheme="minorHAnsi"/>
          <w:bCs w:val="0"/>
          <w:smallCaps w:val="0"/>
          <w:color w:val="1F497D" w:themeColor="text2"/>
        </w:rPr>
        <w:t>pluies</w:t>
      </w:r>
    </w:p>
    <w:p w:rsidR="009324FC" w:rsidRDefault="00F23F2A" w:rsidP="00CC67B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>D</w:t>
      </w:r>
      <w:r w:rsidR="009324FC">
        <w:rPr>
          <w:rFonts w:asciiTheme="minorHAnsi" w:hAnsiTheme="minorHAnsi" w:cs="Arial"/>
          <w:bCs/>
          <w:sz w:val="20"/>
          <w:szCs w:val="20"/>
        </w:rPr>
        <w:t xml:space="preserve">es schémas explicatifs et des synoptiques illustrent le fonctionnement du site par temps de pluie </w:t>
      </w:r>
      <w:r w:rsidR="009324FC" w:rsidRPr="00FA5EE2">
        <w:rPr>
          <w:rFonts w:asciiTheme="minorHAnsi" w:hAnsiTheme="minorHAnsi" w:cs="Arial"/>
          <w:bCs/>
          <w:i/>
          <w:sz w:val="18"/>
          <w:szCs w:val="20"/>
        </w:rPr>
        <w:t>(zones d’infiltration éventuelle de la surverse, axes et sens d’écoulement, points de rejet éventuel au réseau de la collectivité)</w:t>
      </w:r>
    </w:p>
    <w:p w:rsidR="00F23F2A" w:rsidRDefault="00F23F2A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9324FC" w:rsidRPr="00C015F1" w:rsidRDefault="009324FC" w:rsidP="009324FC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RÉCEPTION DES TRAVAUX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9324FC" w:rsidRDefault="009324F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Modalités de réception permettant de vérifier la bonne réalisation du dispositif de récupération des eaux pluviales</w:t>
      </w:r>
    </w:p>
    <w:p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9324FC" w:rsidRPr="00C015F1" w:rsidRDefault="009324FC" w:rsidP="009324FC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ENTRETIEN ET MAINTENANCE DES OUVRAGES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9324FC" w:rsidRDefault="009324F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Décrire les modalités d’entretien et de maintenance des ouvrages </w:t>
      </w:r>
      <w:r w:rsidRPr="00CF72DE">
        <w:rPr>
          <w:rFonts w:asciiTheme="minorHAnsi" w:hAnsiTheme="minorHAnsi" w:cs="Arial"/>
          <w:bCs/>
          <w:i/>
          <w:sz w:val="18"/>
          <w:szCs w:val="20"/>
        </w:rPr>
        <w:t>(qui, comment, quel coût ?)</w:t>
      </w:r>
    </w:p>
    <w:p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D25D9C" w:rsidRDefault="00D25D9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9324FC" w:rsidRPr="00C015F1" w:rsidRDefault="00D25D9C" w:rsidP="009324FC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SUIVI DU FONCTIONNEMENT</w:t>
      </w:r>
      <w:r w:rsidR="009324FC"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29510B" w:rsidRDefault="00D25D9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Décrire les équipements ou modalités prévus pour suivre le fonctionnement du dispositif, après sa mise en service</w:t>
      </w:r>
    </w:p>
    <w:p w:rsidR="009324FC" w:rsidRDefault="00D25D9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29510B">
        <w:rPr>
          <w:rFonts w:asciiTheme="minorHAnsi" w:hAnsiTheme="minorHAnsi" w:cs="Arial"/>
          <w:bCs/>
          <w:i/>
          <w:sz w:val="18"/>
          <w:szCs w:val="20"/>
        </w:rPr>
        <w:t>(</w:t>
      </w:r>
      <w:proofErr w:type="gramStart"/>
      <w:r w:rsidRPr="0029510B">
        <w:rPr>
          <w:rFonts w:asciiTheme="minorHAnsi" w:hAnsiTheme="minorHAnsi" w:cs="Arial"/>
          <w:bCs/>
          <w:i/>
          <w:sz w:val="18"/>
          <w:szCs w:val="20"/>
        </w:rPr>
        <w:t>par</w:t>
      </w:r>
      <w:proofErr w:type="gramEnd"/>
      <w:r w:rsidRPr="0029510B">
        <w:rPr>
          <w:rFonts w:asciiTheme="minorHAnsi" w:hAnsiTheme="minorHAnsi" w:cs="Arial"/>
          <w:bCs/>
          <w:i/>
          <w:sz w:val="18"/>
          <w:szCs w:val="20"/>
        </w:rPr>
        <w:t xml:space="preserve"> exemple compteurs permettant de suivre</w:t>
      </w:r>
      <w:r w:rsidR="009324FC" w:rsidRPr="0029510B">
        <w:rPr>
          <w:rFonts w:asciiTheme="minorHAnsi" w:hAnsiTheme="minorHAnsi" w:cs="Arial"/>
          <w:bCs/>
          <w:i/>
          <w:sz w:val="18"/>
          <w:szCs w:val="20"/>
        </w:rPr>
        <w:t xml:space="preserve"> </w:t>
      </w:r>
      <w:r w:rsidRPr="0029510B">
        <w:rPr>
          <w:rFonts w:asciiTheme="minorHAnsi" w:hAnsiTheme="minorHAnsi" w:cs="Arial"/>
          <w:bCs/>
          <w:i/>
          <w:sz w:val="18"/>
          <w:szCs w:val="20"/>
        </w:rPr>
        <w:t>les consommations en eaux de pluie et en eaux potables sur l’installation de récupération d’eau de pluie)</w:t>
      </w:r>
    </w:p>
    <w:p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F23F2A" w:rsidRDefault="00F23F2A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A91A0F" w:rsidRDefault="00A91A0F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COÛT DES TRAVAUX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</w:t>
      </w:r>
      <w:r w:rsidR="004F61C8">
        <w:rPr>
          <w:rFonts w:asciiTheme="minorHAnsi" w:hAnsiTheme="minorHAnsi"/>
          <w:b/>
          <w:smallCaps/>
          <w:color w:val="0088C0"/>
          <w:szCs w:val="22"/>
        </w:rPr>
        <w:t xml:space="preserve">(en €) 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:</w:t>
      </w:r>
    </w:p>
    <w:p w:rsidR="004F61C8" w:rsidRPr="004F61C8" w:rsidRDefault="004F61C8" w:rsidP="004F61C8">
      <w:pPr>
        <w:tabs>
          <w:tab w:val="left" w:pos="1134"/>
          <w:tab w:val="left" w:pos="3261"/>
        </w:tabs>
        <w:jc w:val="both"/>
        <w:rPr>
          <w:rFonts w:asciiTheme="minorHAnsi" w:hAnsiTheme="minorHAnsi" w:cs="Arial"/>
          <w:sz w:val="20"/>
          <w:szCs w:val="20"/>
        </w:rPr>
      </w:pPr>
      <w:r w:rsidRPr="004F61C8">
        <w:rPr>
          <w:rFonts w:asciiTheme="minorHAnsi" w:hAnsiTheme="minorHAnsi" w:cs="Arial"/>
          <w:sz w:val="20"/>
          <w:szCs w:val="20"/>
        </w:rPr>
        <w:t>Précisez si :</w:t>
      </w:r>
      <w:r w:rsidRPr="004F61C8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202130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1C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F61C8">
        <w:rPr>
          <w:rFonts w:asciiTheme="minorHAnsi" w:hAnsiTheme="minorHAnsi" w:cs="Arial"/>
          <w:sz w:val="20"/>
          <w:szCs w:val="20"/>
        </w:rPr>
        <w:t xml:space="preserve"> Montant en HT</w:t>
      </w:r>
      <w:r w:rsidRPr="004F61C8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56675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1C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F61C8">
        <w:rPr>
          <w:rFonts w:asciiTheme="minorHAnsi" w:hAnsiTheme="minorHAnsi" w:cs="Arial"/>
          <w:sz w:val="20"/>
          <w:szCs w:val="20"/>
        </w:rPr>
        <w:t xml:space="preserve"> montant en TTC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835"/>
      </w:tblGrid>
      <w:tr w:rsidR="00322921" w:rsidRPr="00101C5C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</w:tcBorders>
            <w:shd w:val="clear" w:color="auto" w:fill="auto"/>
            <w:vAlign w:val="center"/>
          </w:tcPr>
          <w:p w:rsidR="00322921" w:rsidRPr="00D67F45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Etudes préalables</w:t>
            </w:r>
          </w:p>
        </w:tc>
        <w:tc>
          <w:tcPr>
            <w:tcW w:w="2835" w:type="dxa"/>
            <w:tcBorders>
              <w:top w:val="single" w:sz="4" w:space="0" w:color="0088C0"/>
            </w:tcBorders>
            <w:vAlign w:val="center"/>
          </w:tcPr>
          <w:p w:rsidR="00322921" w:rsidRPr="00415D38" w:rsidRDefault="00880103" w:rsidP="00DE67D7">
            <w:pPr>
              <w:pStyle w:val="FORMULAIRE10"/>
              <w:ind w:right="317"/>
              <w:jc w:val="right"/>
            </w:pPr>
            <w:sdt>
              <w:sdtPr>
                <w:id w:val="1237360800"/>
                <w:text/>
              </w:sdtPr>
              <w:sdtEndPr/>
              <w:sdtContent>
                <w:r w:rsidR="00415D38">
                  <w:t>.....</w:t>
                </w:r>
              </w:sdtContent>
            </w:sdt>
          </w:p>
        </w:tc>
      </w:tr>
      <w:tr w:rsidR="00322921" w:rsidRPr="00101C5C" w:rsidTr="00EF443C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:rsidR="00322921" w:rsidRPr="00D67F45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Maîtrise d’œuvre</w:t>
            </w:r>
          </w:p>
        </w:tc>
        <w:tc>
          <w:tcPr>
            <w:tcW w:w="2835" w:type="dxa"/>
            <w:vAlign w:val="center"/>
          </w:tcPr>
          <w:p w:rsidR="00322921" w:rsidRPr="00D67F45" w:rsidRDefault="00880103" w:rsidP="00415D38">
            <w:pPr>
              <w:pStyle w:val="FORMULAIRE10"/>
              <w:ind w:right="317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365476935"/>
                <w:text/>
              </w:sdtPr>
              <w:sdtEndPr/>
              <w:sdtContent>
                <w:r w:rsidR="00415D38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:rsidTr="00EF443C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:rsidR="00322921" w:rsidRPr="00322921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Dispositifs de récupération d’eaux pluviales</w:t>
            </w:r>
          </w:p>
        </w:tc>
        <w:tc>
          <w:tcPr>
            <w:tcW w:w="2835" w:type="dxa"/>
            <w:vAlign w:val="center"/>
          </w:tcPr>
          <w:p w:rsidR="00322921" w:rsidRPr="00DE67D7" w:rsidRDefault="00880103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32157118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:rsidTr="00EF443C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:rsidR="00322921" w:rsidRPr="00322921" w:rsidRDefault="00322921" w:rsidP="00D25D9C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Dispositifs d’infiltration/évapotranspiration des </w:t>
            </w:r>
            <w:r w:rsidR="00D25D9C">
              <w:rPr>
                <w:rFonts w:asciiTheme="minorHAnsi" w:hAnsiTheme="minorHAnsi" w:cs="Arial"/>
                <w:sz w:val="20"/>
                <w:szCs w:val="22"/>
              </w:rPr>
              <w:t>surverses</w:t>
            </w:r>
          </w:p>
        </w:tc>
        <w:tc>
          <w:tcPr>
            <w:tcW w:w="2835" w:type="dxa"/>
            <w:vAlign w:val="center"/>
          </w:tcPr>
          <w:p w:rsidR="00322921" w:rsidRPr="00DE67D7" w:rsidRDefault="00880103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1997985687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322921" w:rsidRPr="00D67F45" w:rsidRDefault="00322921" w:rsidP="00CC67B2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Réception de travaux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322921" w:rsidRPr="00DE67D7" w:rsidRDefault="00880103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-259909307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322921" w:rsidRPr="00D67F45" w:rsidRDefault="00322921" w:rsidP="00CC67B2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Autres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322921" w:rsidRPr="00DE67D7" w:rsidRDefault="00880103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-1464883730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A91A0F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322921" w:rsidRPr="00322921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22921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322921" w:rsidRPr="00DE67D7" w:rsidRDefault="00880103" w:rsidP="00DE67D7">
            <w:pPr>
              <w:pStyle w:val="FORMULAIRE10"/>
              <w:ind w:right="317"/>
              <w:jc w:val="right"/>
              <w:rPr>
                <w:b/>
                <w:color w:val="0088C0"/>
              </w:rPr>
            </w:pPr>
            <w:sdt>
              <w:sdtPr>
                <w:rPr>
                  <w:b/>
                  <w:color w:val="0088C0"/>
                  <w:lang w:val="en-US"/>
                </w:rPr>
                <w:id w:val="-1094326022"/>
                <w:text/>
              </w:sdtPr>
              <w:sdtEndPr/>
              <w:sdtContent>
                <w:r w:rsidR="00DE67D7">
                  <w:rPr>
                    <w:b/>
                    <w:color w:val="0088C0"/>
                    <w:lang w:val="en-US"/>
                  </w:rPr>
                  <w:t>……</w:t>
                </w:r>
              </w:sdtContent>
            </w:sdt>
          </w:p>
        </w:tc>
      </w:tr>
    </w:tbl>
    <w:p w:rsidR="00A91A0F" w:rsidRDefault="00A91A0F" w:rsidP="00EF443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sectPr w:rsidR="00A91A0F" w:rsidSect="004A7344">
      <w:footerReference w:type="default" r:id="rId11"/>
      <w:footerReference w:type="first" r:id="rId12"/>
      <w:pgSz w:w="11906" w:h="16838"/>
      <w:pgMar w:top="720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03" w:rsidRDefault="00880103" w:rsidP="004F411E">
      <w:r>
        <w:separator/>
      </w:r>
    </w:p>
  </w:endnote>
  <w:endnote w:type="continuationSeparator" w:id="0">
    <w:p w:rsidR="00880103" w:rsidRDefault="00880103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C015F1" w:rsidRPr="000D1FFC" w:rsidRDefault="00C015F1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4B2603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64889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4B2603">
              <w:rPr>
                <w:rFonts w:asciiTheme="minorHAnsi" w:hAnsiTheme="minorHAnsi" w:cs="Arial"/>
                <w:sz w:val="14"/>
              </w:rPr>
              <w:t>/</w: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4B2603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64889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0D1FFC">
              <w:rPr>
                <w:rFonts w:asciiTheme="minorHAnsi" w:hAnsiTheme="minorHAnsi" w:cs="Arial"/>
                <w:bCs/>
              </w:rPr>
              <w:tab/>
            </w:r>
          </w:p>
          <w:p w:rsidR="00C015F1" w:rsidRPr="000D1FFC" w:rsidRDefault="00C015F1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0D1FFC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064889">
              <w:rPr>
                <w:rFonts w:asciiTheme="minorHAnsi" w:hAnsiTheme="minorHAnsi" w:cs="Arial"/>
                <w:b/>
                <w:bCs/>
                <w:sz w:val="12"/>
              </w:rPr>
              <w:t>avril 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C015F1" w:rsidRPr="000D1FFC" w:rsidRDefault="00C015F1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0D1FFC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64889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0D1FFC">
              <w:rPr>
                <w:rFonts w:asciiTheme="minorHAnsi" w:hAnsiTheme="minorHAnsi" w:cs="Arial"/>
                <w:sz w:val="14"/>
              </w:rPr>
              <w:t>/</w: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0D1FFC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64889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0D1FFC">
              <w:rPr>
                <w:rFonts w:asciiTheme="minorHAnsi" w:hAnsiTheme="minorHAnsi" w:cs="Arial"/>
                <w:bCs/>
              </w:rPr>
              <w:tab/>
            </w:r>
          </w:p>
          <w:p w:rsidR="00C015F1" w:rsidRPr="000D1FFC" w:rsidRDefault="00C015F1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0D1FFC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064889">
              <w:rPr>
                <w:rFonts w:asciiTheme="minorHAnsi" w:hAnsiTheme="minorHAnsi" w:cs="Arial"/>
                <w:b/>
                <w:bCs/>
                <w:sz w:val="12"/>
              </w:rPr>
              <w:t>avril 2021</w:t>
            </w:r>
          </w:p>
        </w:sdtContent>
      </w:sdt>
    </w:sdtContent>
  </w:sdt>
  <w:p w:rsidR="00C015F1" w:rsidRPr="00ED0D81" w:rsidRDefault="00C015F1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03" w:rsidRDefault="00880103" w:rsidP="004F411E">
      <w:r>
        <w:separator/>
      </w:r>
    </w:p>
  </w:footnote>
  <w:footnote w:type="continuationSeparator" w:id="0">
    <w:p w:rsidR="00880103" w:rsidRDefault="00880103" w:rsidP="004F411E">
      <w:r>
        <w:continuationSeparator/>
      </w:r>
    </w:p>
  </w:footnote>
  <w:footnote w:id="1">
    <w:p w:rsidR="00CC67B2" w:rsidRPr="004A7344" w:rsidRDefault="00CC67B2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Toitures accessibles par exemple</w:t>
      </w:r>
    </w:p>
  </w:footnote>
  <w:footnote w:id="2">
    <w:p w:rsidR="00CC67B2" w:rsidRPr="004A7344" w:rsidRDefault="00CC67B2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Les méthodes de dimensionnement sont décrites notamment dans le Guide technique ASTEE « Récupération et utilisation de l’eau de pluie » (TSM n° 4 – 2015)</w:t>
      </w:r>
    </w:p>
  </w:footnote>
  <w:footnote w:id="3">
    <w:p w:rsidR="00F22AE0" w:rsidRPr="004A7344" w:rsidRDefault="00F22AE0" w:rsidP="00F22AE0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En cas de rejet en réseau séparatif, précisez le milieu récepteur</w:t>
      </w:r>
    </w:p>
  </w:footnote>
  <w:footnote w:id="4">
    <w:p w:rsidR="00F22AE0" w:rsidRPr="004A7344" w:rsidRDefault="00F22AE0" w:rsidP="00F22AE0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En cas de rejet en réseau séparatif, précisez le milieu récepteur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0FD"/>
    <w:multiLevelType w:val="hybridMultilevel"/>
    <w:tmpl w:val="45428034"/>
    <w:lvl w:ilvl="0" w:tplc="504E186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136"/>
    <w:multiLevelType w:val="hybridMultilevel"/>
    <w:tmpl w:val="CAB86ABA"/>
    <w:lvl w:ilvl="0" w:tplc="B50067A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CA2721"/>
    <w:multiLevelType w:val="hybridMultilevel"/>
    <w:tmpl w:val="91A4ACAC"/>
    <w:lvl w:ilvl="0" w:tplc="4648AE34">
      <w:start w:val="2"/>
      <w:numFmt w:val="bullet"/>
      <w:lvlText w:val=""/>
      <w:lvlJc w:val="left"/>
      <w:pPr>
        <w:ind w:left="754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FD65D24"/>
    <w:multiLevelType w:val="hybridMultilevel"/>
    <w:tmpl w:val="55A2AC4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947A8"/>
    <w:multiLevelType w:val="hybridMultilevel"/>
    <w:tmpl w:val="6568AB10"/>
    <w:lvl w:ilvl="0" w:tplc="B50067A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797D72"/>
    <w:multiLevelType w:val="hybridMultilevel"/>
    <w:tmpl w:val="BCD4BD22"/>
    <w:lvl w:ilvl="0" w:tplc="504E186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B50067AE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0576"/>
    <w:rsid w:val="000007EC"/>
    <w:rsid w:val="00001B53"/>
    <w:rsid w:val="0001072B"/>
    <w:rsid w:val="0001175D"/>
    <w:rsid w:val="00013F7A"/>
    <w:rsid w:val="00016527"/>
    <w:rsid w:val="00026697"/>
    <w:rsid w:val="00026A1F"/>
    <w:rsid w:val="0003651F"/>
    <w:rsid w:val="00043D58"/>
    <w:rsid w:val="00046839"/>
    <w:rsid w:val="00047F3A"/>
    <w:rsid w:val="00050120"/>
    <w:rsid w:val="000553A2"/>
    <w:rsid w:val="00064889"/>
    <w:rsid w:val="00065B1B"/>
    <w:rsid w:val="000664A0"/>
    <w:rsid w:val="00067150"/>
    <w:rsid w:val="00070AEC"/>
    <w:rsid w:val="0007758E"/>
    <w:rsid w:val="0007791F"/>
    <w:rsid w:val="0008275F"/>
    <w:rsid w:val="00091EC0"/>
    <w:rsid w:val="00092088"/>
    <w:rsid w:val="00093172"/>
    <w:rsid w:val="00093B63"/>
    <w:rsid w:val="00097122"/>
    <w:rsid w:val="00097F3C"/>
    <w:rsid w:val="000A0246"/>
    <w:rsid w:val="000A6CF2"/>
    <w:rsid w:val="000C04AC"/>
    <w:rsid w:val="000C19ED"/>
    <w:rsid w:val="000C369A"/>
    <w:rsid w:val="000C4C4D"/>
    <w:rsid w:val="000D0471"/>
    <w:rsid w:val="000D1FFC"/>
    <w:rsid w:val="000E4545"/>
    <w:rsid w:val="00101C5C"/>
    <w:rsid w:val="00110C64"/>
    <w:rsid w:val="001129FF"/>
    <w:rsid w:val="0011516D"/>
    <w:rsid w:val="00115E5F"/>
    <w:rsid w:val="0012136D"/>
    <w:rsid w:val="001305C2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281C"/>
    <w:rsid w:val="00164059"/>
    <w:rsid w:val="00164FCF"/>
    <w:rsid w:val="0016517E"/>
    <w:rsid w:val="00167A0D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5FF9"/>
    <w:rsid w:val="001F7C1B"/>
    <w:rsid w:val="0020094E"/>
    <w:rsid w:val="002017AB"/>
    <w:rsid w:val="00205B0E"/>
    <w:rsid w:val="002072E6"/>
    <w:rsid w:val="0021031B"/>
    <w:rsid w:val="00213F5B"/>
    <w:rsid w:val="00214EF3"/>
    <w:rsid w:val="00216965"/>
    <w:rsid w:val="00217C10"/>
    <w:rsid w:val="00237CD3"/>
    <w:rsid w:val="00241617"/>
    <w:rsid w:val="002422B6"/>
    <w:rsid w:val="002444E2"/>
    <w:rsid w:val="00244E07"/>
    <w:rsid w:val="00257165"/>
    <w:rsid w:val="002646EF"/>
    <w:rsid w:val="002660D7"/>
    <w:rsid w:val="002676A6"/>
    <w:rsid w:val="00267E28"/>
    <w:rsid w:val="002771EB"/>
    <w:rsid w:val="002835FD"/>
    <w:rsid w:val="00283951"/>
    <w:rsid w:val="002865F5"/>
    <w:rsid w:val="0029133F"/>
    <w:rsid w:val="00292AF8"/>
    <w:rsid w:val="0029510B"/>
    <w:rsid w:val="0029525B"/>
    <w:rsid w:val="00296EED"/>
    <w:rsid w:val="002C16ED"/>
    <w:rsid w:val="002C19E6"/>
    <w:rsid w:val="002C2038"/>
    <w:rsid w:val="002C413D"/>
    <w:rsid w:val="002C6F9E"/>
    <w:rsid w:val="002C77A4"/>
    <w:rsid w:val="002D518F"/>
    <w:rsid w:val="002D616B"/>
    <w:rsid w:val="002E1F12"/>
    <w:rsid w:val="002F2CEB"/>
    <w:rsid w:val="0030650E"/>
    <w:rsid w:val="00307CF8"/>
    <w:rsid w:val="00311109"/>
    <w:rsid w:val="00313C53"/>
    <w:rsid w:val="00314444"/>
    <w:rsid w:val="00315DE1"/>
    <w:rsid w:val="003171EE"/>
    <w:rsid w:val="00322921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4DA"/>
    <w:rsid w:val="00360BB8"/>
    <w:rsid w:val="0036141A"/>
    <w:rsid w:val="0036322B"/>
    <w:rsid w:val="0036616D"/>
    <w:rsid w:val="003674B0"/>
    <w:rsid w:val="00372C6C"/>
    <w:rsid w:val="00373CFF"/>
    <w:rsid w:val="0037775E"/>
    <w:rsid w:val="003830FA"/>
    <w:rsid w:val="003867DB"/>
    <w:rsid w:val="00391027"/>
    <w:rsid w:val="003A24E8"/>
    <w:rsid w:val="003A2675"/>
    <w:rsid w:val="003A63D7"/>
    <w:rsid w:val="003A6542"/>
    <w:rsid w:val="003A7100"/>
    <w:rsid w:val="003A7CFA"/>
    <w:rsid w:val="003B790E"/>
    <w:rsid w:val="003C59DB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2FE6"/>
    <w:rsid w:val="00415D38"/>
    <w:rsid w:val="00417358"/>
    <w:rsid w:val="00423E91"/>
    <w:rsid w:val="0042412F"/>
    <w:rsid w:val="0043317E"/>
    <w:rsid w:val="00433A8C"/>
    <w:rsid w:val="004342D5"/>
    <w:rsid w:val="004348E4"/>
    <w:rsid w:val="00450783"/>
    <w:rsid w:val="00461824"/>
    <w:rsid w:val="004624CA"/>
    <w:rsid w:val="00464EE7"/>
    <w:rsid w:val="00477A4B"/>
    <w:rsid w:val="00480B4C"/>
    <w:rsid w:val="0048282E"/>
    <w:rsid w:val="00490D07"/>
    <w:rsid w:val="00491857"/>
    <w:rsid w:val="00493249"/>
    <w:rsid w:val="004960B5"/>
    <w:rsid w:val="004A15DE"/>
    <w:rsid w:val="004A4D0C"/>
    <w:rsid w:val="004A7344"/>
    <w:rsid w:val="004B2603"/>
    <w:rsid w:val="004B4ECF"/>
    <w:rsid w:val="004C011A"/>
    <w:rsid w:val="004D0E84"/>
    <w:rsid w:val="004D3BA4"/>
    <w:rsid w:val="004D3BEE"/>
    <w:rsid w:val="004D3DF1"/>
    <w:rsid w:val="004D5A8B"/>
    <w:rsid w:val="004E58A7"/>
    <w:rsid w:val="004E6C4C"/>
    <w:rsid w:val="004F0158"/>
    <w:rsid w:val="004F2C66"/>
    <w:rsid w:val="004F411E"/>
    <w:rsid w:val="004F61C8"/>
    <w:rsid w:val="00501ECD"/>
    <w:rsid w:val="005059B5"/>
    <w:rsid w:val="00506854"/>
    <w:rsid w:val="00512D79"/>
    <w:rsid w:val="00520D6E"/>
    <w:rsid w:val="00521174"/>
    <w:rsid w:val="00521C84"/>
    <w:rsid w:val="005271AF"/>
    <w:rsid w:val="00533C0F"/>
    <w:rsid w:val="0054203A"/>
    <w:rsid w:val="00545031"/>
    <w:rsid w:val="00547B01"/>
    <w:rsid w:val="005506AF"/>
    <w:rsid w:val="00551095"/>
    <w:rsid w:val="00555A82"/>
    <w:rsid w:val="00557006"/>
    <w:rsid w:val="00557922"/>
    <w:rsid w:val="005605F3"/>
    <w:rsid w:val="005625CD"/>
    <w:rsid w:val="00570D2C"/>
    <w:rsid w:val="00584514"/>
    <w:rsid w:val="00584ED8"/>
    <w:rsid w:val="00585BDE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460"/>
    <w:rsid w:val="005D4A54"/>
    <w:rsid w:val="005E1616"/>
    <w:rsid w:val="005E3D34"/>
    <w:rsid w:val="005E41F9"/>
    <w:rsid w:val="005F773D"/>
    <w:rsid w:val="00600549"/>
    <w:rsid w:val="00600B8E"/>
    <w:rsid w:val="00602627"/>
    <w:rsid w:val="0063036C"/>
    <w:rsid w:val="006324C1"/>
    <w:rsid w:val="00632E28"/>
    <w:rsid w:val="0063386C"/>
    <w:rsid w:val="00637E5E"/>
    <w:rsid w:val="00646E45"/>
    <w:rsid w:val="006529E8"/>
    <w:rsid w:val="00653CA3"/>
    <w:rsid w:val="006544B5"/>
    <w:rsid w:val="00654D5A"/>
    <w:rsid w:val="0066633D"/>
    <w:rsid w:val="00667A91"/>
    <w:rsid w:val="00670A2C"/>
    <w:rsid w:val="006742F3"/>
    <w:rsid w:val="0067748C"/>
    <w:rsid w:val="00684DC8"/>
    <w:rsid w:val="00684DD0"/>
    <w:rsid w:val="00690558"/>
    <w:rsid w:val="006939F6"/>
    <w:rsid w:val="006A0CB8"/>
    <w:rsid w:val="006A2934"/>
    <w:rsid w:val="006A58D6"/>
    <w:rsid w:val="006A7766"/>
    <w:rsid w:val="006B0471"/>
    <w:rsid w:val="006B3397"/>
    <w:rsid w:val="006C4E54"/>
    <w:rsid w:val="006C743B"/>
    <w:rsid w:val="006D0199"/>
    <w:rsid w:val="006D21A8"/>
    <w:rsid w:val="006E0026"/>
    <w:rsid w:val="006E54FA"/>
    <w:rsid w:val="006F58B8"/>
    <w:rsid w:val="0070457E"/>
    <w:rsid w:val="00707E5C"/>
    <w:rsid w:val="00722A70"/>
    <w:rsid w:val="00727DE3"/>
    <w:rsid w:val="00727F1E"/>
    <w:rsid w:val="00730172"/>
    <w:rsid w:val="007306AF"/>
    <w:rsid w:val="00735B61"/>
    <w:rsid w:val="00736AA2"/>
    <w:rsid w:val="007532D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4D90"/>
    <w:rsid w:val="00774FBA"/>
    <w:rsid w:val="00780AA3"/>
    <w:rsid w:val="007967F3"/>
    <w:rsid w:val="007A24FF"/>
    <w:rsid w:val="007A653B"/>
    <w:rsid w:val="007A6ACF"/>
    <w:rsid w:val="007B2035"/>
    <w:rsid w:val="007C404D"/>
    <w:rsid w:val="007C4F00"/>
    <w:rsid w:val="007D0FD6"/>
    <w:rsid w:val="007D2E5F"/>
    <w:rsid w:val="007E1AC8"/>
    <w:rsid w:val="007E247D"/>
    <w:rsid w:val="007E312D"/>
    <w:rsid w:val="007E5A87"/>
    <w:rsid w:val="007F1D91"/>
    <w:rsid w:val="007F2532"/>
    <w:rsid w:val="007F3F53"/>
    <w:rsid w:val="007F67B3"/>
    <w:rsid w:val="0080233A"/>
    <w:rsid w:val="00805393"/>
    <w:rsid w:val="008133B2"/>
    <w:rsid w:val="0081437B"/>
    <w:rsid w:val="00816BF8"/>
    <w:rsid w:val="008204AE"/>
    <w:rsid w:val="008219E1"/>
    <w:rsid w:val="00831949"/>
    <w:rsid w:val="008477FA"/>
    <w:rsid w:val="00862D27"/>
    <w:rsid w:val="00864858"/>
    <w:rsid w:val="00865D7F"/>
    <w:rsid w:val="00866F28"/>
    <w:rsid w:val="00876317"/>
    <w:rsid w:val="00876507"/>
    <w:rsid w:val="008774C3"/>
    <w:rsid w:val="00880103"/>
    <w:rsid w:val="00880432"/>
    <w:rsid w:val="00880D66"/>
    <w:rsid w:val="00882147"/>
    <w:rsid w:val="00883EF9"/>
    <w:rsid w:val="008912A3"/>
    <w:rsid w:val="00893024"/>
    <w:rsid w:val="0089508E"/>
    <w:rsid w:val="008A36E3"/>
    <w:rsid w:val="008A451E"/>
    <w:rsid w:val="008A6603"/>
    <w:rsid w:val="008B0728"/>
    <w:rsid w:val="008D74CC"/>
    <w:rsid w:val="008E35C3"/>
    <w:rsid w:val="008E3603"/>
    <w:rsid w:val="008E7BCA"/>
    <w:rsid w:val="008F041A"/>
    <w:rsid w:val="008F34DD"/>
    <w:rsid w:val="008F36B2"/>
    <w:rsid w:val="008F6EE4"/>
    <w:rsid w:val="009038A2"/>
    <w:rsid w:val="00910061"/>
    <w:rsid w:val="0091373E"/>
    <w:rsid w:val="00914F34"/>
    <w:rsid w:val="00916D9D"/>
    <w:rsid w:val="00924C99"/>
    <w:rsid w:val="009260F9"/>
    <w:rsid w:val="009324FC"/>
    <w:rsid w:val="00932E7F"/>
    <w:rsid w:val="00935486"/>
    <w:rsid w:val="00936029"/>
    <w:rsid w:val="009365EE"/>
    <w:rsid w:val="009430F4"/>
    <w:rsid w:val="009444F4"/>
    <w:rsid w:val="00945328"/>
    <w:rsid w:val="00946C3D"/>
    <w:rsid w:val="009527D2"/>
    <w:rsid w:val="009608D4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776E"/>
    <w:rsid w:val="009E459A"/>
    <w:rsid w:val="00A057AB"/>
    <w:rsid w:val="00A12710"/>
    <w:rsid w:val="00A1685C"/>
    <w:rsid w:val="00A2198D"/>
    <w:rsid w:val="00A27F5F"/>
    <w:rsid w:val="00A33BEA"/>
    <w:rsid w:val="00A37B3C"/>
    <w:rsid w:val="00A406B3"/>
    <w:rsid w:val="00A44429"/>
    <w:rsid w:val="00A52E06"/>
    <w:rsid w:val="00A535B1"/>
    <w:rsid w:val="00A5625A"/>
    <w:rsid w:val="00A60318"/>
    <w:rsid w:val="00A6388F"/>
    <w:rsid w:val="00A63A0E"/>
    <w:rsid w:val="00A70EF9"/>
    <w:rsid w:val="00A74AF4"/>
    <w:rsid w:val="00A83EB0"/>
    <w:rsid w:val="00A91A0F"/>
    <w:rsid w:val="00A925EF"/>
    <w:rsid w:val="00A94DC6"/>
    <w:rsid w:val="00A96EC1"/>
    <w:rsid w:val="00AA16FC"/>
    <w:rsid w:val="00AA3829"/>
    <w:rsid w:val="00AB4F95"/>
    <w:rsid w:val="00AD0824"/>
    <w:rsid w:val="00AD2E66"/>
    <w:rsid w:val="00AD46B1"/>
    <w:rsid w:val="00AE0293"/>
    <w:rsid w:val="00AE355B"/>
    <w:rsid w:val="00AF5055"/>
    <w:rsid w:val="00B02311"/>
    <w:rsid w:val="00B03958"/>
    <w:rsid w:val="00B04D02"/>
    <w:rsid w:val="00B06738"/>
    <w:rsid w:val="00B12B7D"/>
    <w:rsid w:val="00B14597"/>
    <w:rsid w:val="00B14868"/>
    <w:rsid w:val="00B15EEF"/>
    <w:rsid w:val="00B16BED"/>
    <w:rsid w:val="00B16E75"/>
    <w:rsid w:val="00B24173"/>
    <w:rsid w:val="00B2433A"/>
    <w:rsid w:val="00B34E65"/>
    <w:rsid w:val="00B43815"/>
    <w:rsid w:val="00B43A20"/>
    <w:rsid w:val="00B465FB"/>
    <w:rsid w:val="00B52BB6"/>
    <w:rsid w:val="00B53618"/>
    <w:rsid w:val="00B546B7"/>
    <w:rsid w:val="00B54E16"/>
    <w:rsid w:val="00B61E75"/>
    <w:rsid w:val="00B77552"/>
    <w:rsid w:val="00B775F5"/>
    <w:rsid w:val="00B77EBB"/>
    <w:rsid w:val="00B869E9"/>
    <w:rsid w:val="00B86F12"/>
    <w:rsid w:val="00B906B2"/>
    <w:rsid w:val="00B934FE"/>
    <w:rsid w:val="00B9640F"/>
    <w:rsid w:val="00BA3820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F045E"/>
    <w:rsid w:val="00BF1B63"/>
    <w:rsid w:val="00BF508C"/>
    <w:rsid w:val="00C006D6"/>
    <w:rsid w:val="00C015F1"/>
    <w:rsid w:val="00C01A68"/>
    <w:rsid w:val="00C02B6D"/>
    <w:rsid w:val="00C0346B"/>
    <w:rsid w:val="00C07E05"/>
    <w:rsid w:val="00C12FBD"/>
    <w:rsid w:val="00C13587"/>
    <w:rsid w:val="00C168CE"/>
    <w:rsid w:val="00C16BD5"/>
    <w:rsid w:val="00C206B7"/>
    <w:rsid w:val="00C236F6"/>
    <w:rsid w:val="00C25E35"/>
    <w:rsid w:val="00C279F6"/>
    <w:rsid w:val="00C37742"/>
    <w:rsid w:val="00C44520"/>
    <w:rsid w:val="00C52B3B"/>
    <w:rsid w:val="00C52DA6"/>
    <w:rsid w:val="00C566F2"/>
    <w:rsid w:val="00C603DA"/>
    <w:rsid w:val="00C650B3"/>
    <w:rsid w:val="00C70585"/>
    <w:rsid w:val="00C72638"/>
    <w:rsid w:val="00C75FE1"/>
    <w:rsid w:val="00C83550"/>
    <w:rsid w:val="00C90DD1"/>
    <w:rsid w:val="00C9689B"/>
    <w:rsid w:val="00C97C34"/>
    <w:rsid w:val="00CA0971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67B2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CF72DE"/>
    <w:rsid w:val="00D01BA6"/>
    <w:rsid w:val="00D06E99"/>
    <w:rsid w:val="00D202D5"/>
    <w:rsid w:val="00D22434"/>
    <w:rsid w:val="00D22746"/>
    <w:rsid w:val="00D24AF1"/>
    <w:rsid w:val="00D25D9C"/>
    <w:rsid w:val="00D2727B"/>
    <w:rsid w:val="00D27B6D"/>
    <w:rsid w:val="00D30371"/>
    <w:rsid w:val="00D3535F"/>
    <w:rsid w:val="00D35B83"/>
    <w:rsid w:val="00D3723C"/>
    <w:rsid w:val="00D557DF"/>
    <w:rsid w:val="00D568B9"/>
    <w:rsid w:val="00D56C5C"/>
    <w:rsid w:val="00D60895"/>
    <w:rsid w:val="00D67F45"/>
    <w:rsid w:val="00D71938"/>
    <w:rsid w:val="00D71B97"/>
    <w:rsid w:val="00D73AA5"/>
    <w:rsid w:val="00D80150"/>
    <w:rsid w:val="00D87546"/>
    <w:rsid w:val="00D878D7"/>
    <w:rsid w:val="00D900E2"/>
    <w:rsid w:val="00D90E7B"/>
    <w:rsid w:val="00D94FBF"/>
    <w:rsid w:val="00D95D12"/>
    <w:rsid w:val="00D96D29"/>
    <w:rsid w:val="00DA1D38"/>
    <w:rsid w:val="00DA6FC2"/>
    <w:rsid w:val="00DB0272"/>
    <w:rsid w:val="00DB4AE8"/>
    <w:rsid w:val="00DB5E72"/>
    <w:rsid w:val="00DC1AD1"/>
    <w:rsid w:val="00DC637F"/>
    <w:rsid w:val="00DC6878"/>
    <w:rsid w:val="00DD1468"/>
    <w:rsid w:val="00DD5B4E"/>
    <w:rsid w:val="00DE1CF6"/>
    <w:rsid w:val="00DE3E97"/>
    <w:rsid w:val="00DE6118"/>
    <w:rsid w:val="00DE67D7"/>
    <w:rsid w:val="00DF067D"/>
    <w:rsid w:val="00DF0C4A"/>
    <w:rsid w:val="00DF0DD4"/>
    <w:rsid w:val="00DF516A"/>
    <w:rsid w:val="00DF5572"/>
    <w:rsid w:val="00E00382"/>
    <w:rsid w:val="00E02953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985"/>
    <w:rsid w:val="00E47922"/>
    <w:rsid w:val="00E479E2"/>
    <w:rsid w:val="00E52A13"/>
    <w:rsid w:val="00E5349A"/>
    <w:rsid w:val="00E55F1B"/>
    <w:rsid w:val="00E5613D"/>
    <w:rsid w:val="00E56D5A"/>
    <w:rsid w:val="00E645AA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D0D81"/>
    <w:rsid w:val="00ED2EC4"/>
    <w:rsid w:val="00ED5461"/>
    <w:rsid w:val="00ED67D4"/>
    <w:rsid w:val="00EE4206"/>
    <w:rsid w:val="00EE6208"/>
    <w:rsid w:val="00EF0140"/>
    <w:rsid w:val="00EF1CC8"/>
    <w:rsid w:val="00EF1EF0"/>
    <w:rsid w:val="00EF4048"/>
    <w:rsid w:val="00EF439B"/>
    <w:rsid w:val="00EF443C"/>
    <w:rsid w:val="00EF5F99"/>
    <w:rsid w:val="00EF6371"/>
    <w:rsid w:val="00F019BB"/>
    <w:rsid w:val="00F14222"/>
    <w:rsid w:val="00F15E13"/>
    <w:rsid w:val="00F22AE0"/>
    <w:rsid w:val="00F23F2A"/>
    <w:rsid w:val="00F25139"/>
    <w:rsid w:val="00F26B6B"/>
    <w:rsid w:val="00F305A7"/>
    <w:rsid w:val="00F33C9D"/>
    <w:rsid w:val="00F34523"/>
    <w:rsid w:val="00F44B8F"/>
    <w:rsid w:val="00F44FBF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A5EE2"/>
    <w:rsid w:val="00FB26EB"/>
    <w:rsid w:val="00FB53B2"/>
    <w:rsid w:val="00FC06EA"/>
    <w:rsid w:val="00FC66A3"/>
    <w:rsid w:val="00FD08E8"/>
    <w:rsid w:val="00FD1083"/>
    <w:rsid w:val="00FD21F1"/>
    <w:rsid w:val="00FD4C48"/>
    <w:rsid w:val="00FD7864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Default"/>
    <w:qFormat/>
    <w:rsid w:val="00CF72DE"/>
    <w:rPr>
      <w:rFonts w:ascii="Calibri" w:hAnsi="Calibri" w:cs="Times New Roman"/>
      <w:color w:val="auto"/>
      <w:sz w:val="18"/>
      <w:szCs w:val="28"/>
    </w:rPr>
  </w:style>
  <w:style w:type="paragraph" w:customStyle="1" w:styleId="FORMULAIRE10">
    <w:name w:val="FORMULAIRE 10"/>
    <w:basedOn w:val="Default"/>
    <w:qFormat/>
    <w:rsid w:val="00CF72DE"/>
    <w:rPr>
      <w:rFonts w:ascii="Calibri" w:hAnsi="Calibri" w:cs="Times New Roman"/>
      <w:color w:val="auto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Default"/>
    <w:qFormat/>
    <w:rsid w:val="00CF72DE"/>
    <w:rPr>
      <w:rFonts w:ascii="Calibri" w:hAnsi="Calibri" w:cs="Times New Roman"/>
      <w:color w:val="auto"/>
      <w:sz w:val="18"/>
      <w:szCs w:val="28"/>
    </w:rPr>
  </w:style>
  <w:style w:type="paragraph" w:customStyle="1" w:styleId="FORMULAIRE10">
    <w:name w:val="FORMULAIRE 10"/>
    <w:basedOn w:val="Default"/>
    <w:qFormat/>
    <w:rsid w:val="00CF72DE"/>
    <w:rPr>
      <w:rFonts w:ascii="Calibri" w:hAnsi="Calibri" w:cs="Times New Roman"/>
      <w:color w:val="auto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2D47-EE36-4767-8864-ED1E1D5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43</cp:revision>
  <cp:lastPrinted>2018-12-07T17:02:00Z</cp:lastPrinted>
  <dcterms:created xsi:type="dcterms:W3CDTF">2017-08-25T09:40:00Z</dcterms:created>
  <dcterms:modified xsi:type="dcterms:W3CDTF">2021-04-21T09:24:00Z</dcterms:modified>
</cp:coreProperties>
</file>